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34B04" w14:textId="77777777" w:rsidR="00B913E3" w:rsidRDefault="00B913E3" w:rsidP="00690B80">
      <w:pPr>
        <w:pStyle w:val="Titel"/>
        <w:spacing w:line="276" w:lineRule="auto"/>
        <w:jc w:val="both"/>
      </w:pPr>
      <w:r>
        <w:rPr>
          <w:noProof/>
          <w:lang w:eastAsia="nl-BE"/>
        </w:rPr>
        <w:drawing>
          <wp:inline distT="0" distB="0" distL="0" distR="0" wp14:anchorId="13E8543A" wp14:editId="52F3F043">
            <wp:extent cx="2520000" cy="621513"/>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468" b="1"/>
                    <a:stretch/>
                  </pic:blipFill>
                  <pic:spPr bwMode="auto">
                    <a:xfrm>
                      <a:off x="0" y="0"/>
                      <a:ext cx="2520000" cy="621513"/>
                    </a:xfrm>
                    <a:prstGeom prst="rect">
                      <a:avLst/>
                    </a:prstGeom>
                    <a:noFill/>
                    <a:ln>
                      <a:noFill/>
                    </a:ln>
                    <a:extLst>
                      <a:ext uri="{53640926-AAD7-44D8-BBD7-CCE9431645EC}">
                        <a14:shadowObscured xmlns:a14="http://schemas.microsoft.com/office/drawing/2010/main"/>
                      </a:ext>
                    </a:extLst>
                  </pic:spPr>
                </pic:pic>
              </a:graphicData>
            </a:graphic>
          </wp:inline>
        </w:drawing>
      </w:r>
    </w:p>
    <w:p w14:paraId="2B01E65E" w14:textId="77777777" w:rsidR="00B913E3" w:rsidRDefault="00B913E3" w:rsidP="00690B80">
      <w:pPr>
        <w:pStyle w:val="Titel"/>
        <w:spacing w:line="276" w:lineRule="auto"/>
        <w:jc w:val="both"/>
      </w:pPr>
    </w:p>
    <w:p w14:paraId="02EF7F31" w14:textId="77777777" w:rsidR="00B913E3" w:rsidRDefault="00B913E3" w:rsidP="00690B80">
      <w:pPr>
        <w:pStyle w:val="Titel"/>
        <w:spacing w:line="276" w:lineRule="auto"/>
        <w:jc w:val="both"/>
      </w:pPr>
    </w:p>
    <w:p w14:paraId="38EF2283" w14:textId="77777777" w:rsidR="00B913E3" w:rsidRDefault="00B913E3" w:rsidP="00690B80">
      <w:pPr>
        <w:spacing w:line="276" w:lineRule="auto"/>
        <w:jc w:val="both"/>
      </w:pPr>
    </w:p>
    <w:p w14:paraId="490BDFC5" w14:textId="77777777" w:rsidR="00B913E3" w:rsidRDefault="00B913E3" w:rsidP="00690B80">
      <w:pPr>
        <w:spacing w:line="276" w:lineRule="auto"/>
        <w:jc w:val="both"/>
      </w:pPr>
    </w:p>
    <w:p w14:paraId="679473C9" w14:textId="77777777" w:rsidR="00B913E3" w:rsidRDefault="00B913E3" w:rsidP="00690B80">
      <w:pPr>
        <w:spacing w:line="276" w:lineRule="auto"/>
        <w:jc w:val="both"/>
      </w:pPr>
    </w:p>
    <w:p w14:paraId="452AE373" w14:textId="77777777" w:rsidR="00B913E3" w:rsidRDefault="00B913E3" w:rsidP="00690B80">
      <w:pPr>
        <w:spacing w:line="276" w:lineRule="auto"/>
        <w:jc w:val="both"/>
      </w:pPr>
    </w:p>
    <w:p w14:paraId="41D516AC" w14:textId="77777777" w:rsidR="00B913E3" w:rsidRDefault="00B913E3" w:rsidP="00690B80">
      <w:pPr>
        <w:spacing w:line="276" w:lineRule="auto"/>
        <w:jc w:val="both"/>
      </w:pPr>
    </w:p>
    <w:p w14:paraId="26D3AB37" w14:textId="77777777" w:rsidR="00B913E3" w:rsidRDefault="00B913E3" w:rsidP="00690B80">
      <w:pPr>
        <w:spacing w:line="276" w:lineRule="auto"/>
        <w:jc w:val="both"/>
      </w:pPr>
    </w:p>
    <w:p w14:paraId="13D51E64" w14:textId="77777777" w:rsidR="00BD7044" w:rsidRDefault="00BD7044" w:rsidP="00690B80">
      <w:pPr>
        <w:pStyle w:val="Titel"/>
        <w:spacing w:line="276" w:lineRule="auto"/>
        <w:jc w:val="both"/>
        <w:rPr>
          <w:sz w:val="64"/>
          <w:szCs w:val="64"/>
        </w:rPr>
      </w:pPr>
    </w:p>
    <w:p w14:paraId="5A27E318" w14:textId="77777777" w:rsidR="00BD7044" w:rsidRDefault="00BD7044" w:rsidP="00690B80">
      <w:pPr>
        <w:pStyle w:val="Titel"/>
        <w:spacing w:line="276" w:lineRule="auto"/>
        <w:jc w:val="both"/>
        <w:rPr>
          <w:sz w:val="64"/>
          <w:szCs w:val="64"/>
        </w:rPr>
      </w:pPr>
    </w:p>
    <w:p w14:paraId="215C1195" w14:textId="516AFE95" w:rsidR="003C117E" w:rsidRPr="00314943" w:rsidRDefault="00A7316B" w:rsidP="00690B80">
      <w:pPr>
        <w:pStyle w:val="Titel"/>
        <w:spacing w:line="276" w:lineRule="auto"/>
        <w:jc w:val="both"/>
        <w:rPr>
          <w:sz w:val="64"/>
          <w:szCs w:val="64"/>
        </w:rPr>
      </w:pPr>
      <w:r>
        <w:rPr>
          <w:sz w:val="64"/>
          <w:szCs w:val="64"/>
        </w:rPr>
        <w:t>Informatiebrochure</w:t>
      </w:r>
    </w:p>
    <w:p w14:paraId="641B483C" w14:textId="2CA84000" w:rsidR="00B913E3" w:rsidRDefault="0033455F" w:rsidP="00690B80">
      <w:pPr>
        <w:pStyle w:val="Ondertitel"/>
        <w:spacing w:line="276" w:lineRule="auto"/>
        <w:jc w:val="both"/>
        <w:rPr>
          <w:sz w:val="52"/>
          <w:szCs w:val="52"/>
        </w:rPr>
      </w:pPr>
      <w:r>
        <w:rPr>
          <w:sz w:val="52"/>
          <w:szCs w:val="52"/>
        </w:rPr>
        <w:t>Verpleegkundige</w:t>
      </w:r>
    </w:p>
    <w:p w14:paraId="27BCA8EE" w14:textId="77777777" w:rsidR="00B913E3" w:rsidRDefault="00B913E3" w:rsidP="00690B80">
      <w:pPr>
        <w:spacing w:line="276" w:lineRule="auto"/>
        <w:jc w:val="both"/>
      </w:pPr>
    </w:p>
    <w:p w14:paraId="0BA96FC1" w14:textId="77777777" w:rsidR="00B913E3" w:rsidRDefault="00B913E3" w:rsidP="00690B80">
      <w:pPr>
        <w:spacing w:line="276" w:lineRule="auto"/>
        <w:jc w:val="both"/>
      </w:pPr>
    </w:p>
    <w:p w14:paraId="7E3108EA" w14:textId="77777777" w:rsidR="00B913E3" w:rsidRDefault="00B913E3" w:rsidP="00690B80">
      <w:pPr>
        <w:spacing w:after="160" w:line="276" w:lineRule="auto"/>
        <w:jc w:val="both"/>
      </w:pPr>
      <w:r w:rsidRPr="00B913E3">
        <w:rPr>
          <w:noProof/>
          <w:sz w:val="32"/>
          <w:szCs w:val="32"/>
          <w:lang w:eastAsia="nl-BE"/>
        </w:rPr>
        <w:drawing>
          <wp:anchor distT="0" distB="0" distL="114300" distR="114300" simplePos="0" relativeHeight="251659264" behindDoc="0" locked="0" layoutInCell="1" allowOverlap="1" wp14:anchorId="73552735" wp14:editId="54BE7C2D">
            <wp:simplePos x="0" y="0"/>
            <wp:positionH relativeFrom="page">
              <wp:align>right</wp:align>
            </wp:positionH>
            <wp:positionV relativeFrom="paragraph">
              <wp:posOffset>1491505</wp:posOffset>
            </wp:positionV>
            <wp:extent cx="7565206" cy="283337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564" t="32169" r="2766" b="36471"/>
                    <a:stretch/>
                  </pic:blipFill>
                  <pic:spPr bwMode="auto">
                    <a:xfrm rot="10800000">
                      <a:off x="0" y="0"/>
                      <a:ext cx="7565206" cy="283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b/>
        </w:rPr>
        <w:id w:val="-133791978"/>
        <w:docPartObj>
          <w:docPartGallery w:val="Table of Contents"/>
          <w:docPartUnique/>
        </w:docPartObj>
      </w:sdtPr>
      <w:sdtEndPr>
        <w:rPr>
          <w:b w:val="0"/>
        </w:rPr>
      </w:sdtEndPr>
      <w:sdtContent>
        <w:p w14:paraId="3A2FF5FD" w14:textId="77777777" w:rsidR="00B913E3" w:rsidRPr="006D4CC4" w:rsidRDefault="006D4CC4" w:rsidP="00690B80">
          <w:pPr>
            <w:spacing w:after="240" w:line="276" w:lineRule="auto"/>
            <w:jc w:val="both"/>
            <w:rPr>
              <w:b/>
              <w:sz w:val="32"/>
              <w:szCs w:val="32"/>
            </w:rPr>
          </w:pPr>
          <w:r>
            <w:rPr>
              <w:b/>
              <w:sz w:val="32"/>
              <w:szCs w:val="32"/>
            </w:rPr>
            <w:t>Inhoud</w:t>
          </w:r>
        </w:p>
        <w:p w14:paraId="40034B19" w14:textId="39E1308A" w:rsidR="001B01CF" w:rsidRDefault="00B913E3">
          <w:pPr>
            <w:pStyle w:val="Inhopg1"/>
            <w:rPr>
              <w:rFonts w:eastAsiaTheme="minorEastAsia"/>
              <w:b w:val="0"/>
              <w:kern w:val="2"/>
              <w:sz w:val="22"/>
              <w:szCs w:val="22"/>
              <w:lang w:eastAsia="nl-BE"/>
              <w14:ligatures w14:val="standardContextual"/>
            </w:rPr>
          </w:pPr>
          <w:r>
            <w:rPr>
              <w:lang w:val="nl-NL"/>
            </w:rPr>
            <w:fldChar w:fldCharType="begin"/>
          </w:r>
          <w:r>
            <w:rPr>
              <w:lang w:val="nl-NL"/>
            </w:rPr>
            <w:instrText xml:space="preserve"> TOC \o "1-3" \h \z \u </w:instrText>
          </w:r>
          <w:r>
            <w:rPr>
              <w:lang w:val="nl-NL"/>
            </w:rPr>
            <w:fldChar w:fldCharType="separate"/>
          </w:r>
          <w:hyperlink w:anchor="_Toc176958800" w:history="1">
            <w:r w:rsidR="001B01CF" w:rsidRPr="00C052E6">
              <w:rPr>
                <w:rStyle w:val="Hyperlink"/>
              </w:rPr>
              <w:t>1.</w:t>
            </w:r>
            <w:r w:rsidR="001B01CF">
              <w:rPr>
                <w:rFonts w:eastAsiaTheme="minorEastAsia"/>
                <w:b w:val="0"/>
                <w:kern w:val="2"/>
                <w:sz w:val="22"/>
                <w:szCs w:val="22"/>
                <w:lang w:eastAsia="nl-BE"/>
                <w14:ligatures w14:val="standardContextual"/>
              </w:rPr>
              <w:tab/>
            </w:r>
            <w:r w:rsidR="001B01CF" w:rsidRPr="00C052E6">
              <w:rPr>
                <w:rStyle w:val="Hyperlink"/>
              </w:rPr>
              <w:t>Werk mee aan een organisatie met gedreven medewerkers</w:t>
            </w:r>
            <w:r w:rsidR="001B01CF">
              <w:rPr>
                <w:webHidden/>
              </w:rPr>
              <w:tab/>
            </w:r>
            <w:r w:rsidR="001B01CF">
              <w:rPr>
                <w:webHidden/>
              </w:rPr>
              <w:fldChar w:fldCharType="begin"/>
            </w:r>
            <w:r w:rsidR="001B01CF">
              <w:rPr>
                <w:webHidden/>
              </w:rPr>
              <w:instrText xml:space="preserve"> PAGEREF _Toc176958800 \h </w:instrText>
            </w:r>
            <w:r w:rsidR="001B01CF">
              <w:rPr>
                <w:webHidden/>
              </w:rPr>
            </w:r>
            <w:r w:rsidR="001B01CF">
              <w:rPr>
                <w:webHidden/>
              </w:rPr>
              <w:fldChar w:fldCharType="separate"/>
            </w:r>
            <w:r w:rsidR="001B01CF">
              <w:rPr>
                <w:webHidden/>
              </w:rPr>
              <w:t>3</w:t>
            </w:r>
            <w:r w:rsidR="001B01CF">
              <w:rPr>
                <w:webHidden/>
              </w:rPr>
              <w:fldChar w:fldCharType="end"/>
            </w:r>
          </w:hyperlink>
        </w:p>
        <w:p w14:paraId="5964D73F" w14:textId="578250EF" w:rsidR="001B01CF" w:rsidRDefault="001B01CF">
          <w:pPr>
            <w:pStyle w:val="Inhopg1"/>
            <w:rPr>
              <w:rFonts w:eastAsiaTheme="minorEastAsia"/>
              <w:b w:val="0"/>
              <w:kern w:val="2"/>
              <w:sz w:val="22"/>
              <w:szCs w:val="22"/>
              <w:lang w:eastAsia="nl-BE"/>
              <w14:ligatures w14:val="standardContextual"/>
            </w:rPr>
          </w:pPr>
          <w:hyperlink w:anchor="_Toc176958801" w:history="1">
            <w:r w:rsidRPr="00C052E6">
              <w:rPr>
                <w:rStyle w:val="Hyperlink"/>
              </w:rPr>
              <w:t>2.</w:t>
            </w:r>
            <w:r>
              <w:rPr>
                <w:rFonts w:eastAsiaTheme="minorEastAsia"/>
                <w:b w:val="0"/>
                <w:kern w:val="2"/>
                <w:sz w:val="22"/>
                <w:szCs w:val="22"/>
                <w:lang w:eastAsia="nl-BE"/>
                <w14:ligatures w14:val="standardContextual"/>
              </w:rPr>
              <w:tab/>
            </w:r>
            <w:r w:rsidRPr="00C052E6">
              <w:rPr>
                <w:rStyle w:val="Hyperlink"/>
              </w:rPr>
              <w:t>Gewoon mens zijn!</w:t>
            </w:r>
            <w:r>
              <w:rPr>
                <w:webHidden/>
              </w:rPr>
              <w:tab/>
            </w:r>
            <w:r>
              <w:rPr>
                <w:webHidden/>
              </w:rPr>
              <w:fldChar w:fldCharType="begin"/>
            </w:r>
            <w:r>
              <w:rPr>
                <w:webHidden/>
              </w:rPr>
              <w:instrText xml:space="preserve"> PAGEREF _Toc176958801 \h </w:instrText>
            </w:r>
            <w:r>
              <w:rPr>
                <w:webHidden/>
              </w:rPr>
            </w:r>
            <w:r>
              <w:rPr>
                <w:webHidden/>
              </w:rPr>
              <w:fldChar w:fldCharType="separate"/>
            </w:r>
            <w:r>
              <w:rPr>
                <w:webHidden/>
              </w:rPr>
              <w:t>3</w:t>
            </w:r>
            <w:r>
              <w:rPr>
                <w:webHidden/>
              </w:rPr>
              <w:fldChar w:fldCharType="end"/>
            </w:r>
          </w:hyperlink>
        </w:p>
        <w:p w14:paraId="0CA26B93" w14:textId="10AAAA02" w:rsidR="001B01CF" w:rsidRDefault="001B01CF">
          <w:pPr>
            <w:pStyle w:val="Inhopg1"/>
            <w:rPr>
              <w:rFonts w:eastAsiaTheme="minorEastAsia"/>
              <w:b w:val="0"/>
              <w:kern w:val="2"/>
              <w:sz w:val="22"/>
              <w:szCs w:val="22"/>
              <w:lang w:eastAsia="nl-BE"/>
              <w14:ligatures w14:val="standardContextual"/>
            </w:rPr>
          </w:pPr>
          <w:hyperlink w:anchor="_Toc176958802" w:history="1">
            <w:r w:rsidRPr="00C052E6">
              <w:rPr>
                <w:rStyle w:val="Hyperlink"/>
              </w:rPr>
              <w:t>3.</w:t>
            </w:r>
            <w:r>
              <w:rPr>
                <w:rFonts w:eastAsiaTheme="minorEastAsia"/>
                <w:b w:val="0"/>
                <w:kern w:val="2"/>
                <w:sz w:val="22"/>
                <w:szCs w:val="22"/>
                <w:lang w:eastAsia="nl-BE"/>
                <w14:ligatures w14:val="standardContextual"/>
              </w:rPr>
              <w:tab/>
            </w:r>
            <w:r w:rsidRPr="00C052E6">
              <w:rPr>
                <w:rStyle w:val="Hyperlink"/>
              </w:rPr>
              <w:t>Functie- en competentieprofiel</w:t>
            </w:r>
            <w:r>
              <w:rPr>
                <w:webHidden/>
              </w:rPr>
              <w:tab/>
            </w:r>
            <w:r>
              <w:rPr>
                <w:webHidden/>
              </w:rPr>
              <w:fldChar w:fldCharType="begin"/>
            </w:r>
            <w:r>
              <w:rPr>
                <w:webHidden/>
              </w:rPr>
              <w:instrText xml:space="preserve"> PAGEREF _Toc176958802 \h </w:instrText>
            </w:r>
            <w:r>
              <w:rPr>
                <w:webHidden/>
              </w:rPr>
            </w:r>
            <w:r>
              <w:rPr>
                <w:webHidden/>
              </w:rPr>
              <w:fldChar w:fldCharType="separate"/>
            </w:r>
            <w:r>
              <w:rPr>
                <w:webHidden/>
              </w:rPr>
              <w:t>4</w:t>
            </w:r>
            <w:r>
              <w:rPr>
                <w:webHidden/>
              </w:rPr>
              <w:fldChar w:fldCharType="end"/>
            </w:r>
          </w:hyperlink>
        </w:p>
        <w:p w14:paraId="4E059827" w14:textId="210E5104"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03" w:history="1">
            <w:r w:rsidRPr="00C052E6">
              <w:rPr>
                <w:rStyle w:val="Hyperlink"/>
                <w:noProof/>
              </w:rPr>
              <w:t>3.1.</w:t>
            </w:r>
            <w:r>
              <w:rPr>
                <w:rFonts w:eastAsiaTheme="minorEastAsia"/>
                <w:noProof/>
                <w:kern w:val="2"/>
                <w:sz w:val="22"/>
                <w:szCs w:val="22"/>
                <w:lang w:eastAsia="nl-BE"/>
                <w14:ligatures w14:val="standardContextual"/>
              </w:rPr>
              <w:tab/>
            </w:r>
            <w:r w:rsidRPr="00C052E6">
              <w:rPr>
                <w:rStyle w:val="Hyperlink"/>
                <w:noProof/>
              </w:rPr>
              <w:t>Relaties</w:t>
            </w:r>
            <w:r>
              <w:rPr>
                <w:noProof/>
                <w:webHidden/>
              </w:rPr>
              <w:tab/>
            </w:r>
            <w:r>
              <w:rPr>
                <w:noProof/>
                <w:webHidden/>
              </w:rPr>
              <w:fldChar w:fldCharType="begin"/>
            </w:r>
            <w:r>
              <w:rPr>
                <w:noProof/>
                <w:webHidden/>
              </w:rPr>
              <w:instrText xml:space="preserve"> PAGEREF _Toc176958803 \h </w:instrText>
            </w:r>
            <w:r>
              <w:rPr>
                <w:noProof/>
                <w:webHidden/>
              </w:rPr>
            </w:r>
            <w:r>
              <w:rPr>
                <w:noProof/>
                <w:webHidden/>
              </w:rPr>
              <w:fldChar w:fldCharType="separate"/>
            </w:r>
            <w:r>
              <w:rPr>
                <w:noProof/>
                <w:webHidden/>
              </w:rPr>
              <w:t>4</w:t>
            </w:r>
            <w:r>
              <w:rPr>
                <w:noProof/>
                <w:webHidden/>
              </w:rPr>
              <w:fldChar w:fldCharType="end"/>
            </w:r>
          </w:hyperlink>
        </w:p>
        <w:p w14:paraId="47AB0162" w14:textId="66C613B1"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04" w:history="1">
            <w:r w:rsidRPr="00C052E6">
              <w:rPr>
                <w:rStyle w:val="Hyperlink"/>
                <w:noProof/>
              </w:rPr>
              <w:t>3.2.</w:t>
            </w:r>
            <w:r>
              <w:rPr>
                <w:rFonts w:eastAsiaTheme="minorEastAsia"/>
                <w:noProof/>
                <w:kern w:val="2"/>
                <w:sz w:val="22"/>
                <w:szCs w:val="22"/>
                <w:lang w:eastAsia="nl-BE"/>
                <w14:ligatures w14:val="standardContextual"/>
              </w:rPr>
              <w:tab/>
            </w:r>
            <w:r w:rsidRPr="00C052E6">
              <w:rPr>
                <w:rStyle w:val="Hyperlink"/>
                <w:noProof/>
              </w:rPr>
              <w:t>Basisdoelstelling</w:t>
            </w:r>
            <w:r>
              <w:rPr>
                <w:noProof/>
                <w:webHidden/>
              </w:rPr>
              <w:tab/>
            </w:r>
            <w:r>
              <w:rPr>
                <w:noProof/>
                <w:webHidden/>
              </w:rPr>
              <w:fldChar w:fldCharType="begin"/>
            </w:r>
            <w:r>
              <w:rPr>
                <w:noProof/>
                <w:webHidden/>
              </w:rPr>
              <w:instrText xml:space="preserve"> PAGEREF _Toc176958804 \h </w:instrText>
            </w:r>
            <w:r>
              <w:rPr>
                <w:noProof/>
                <w:webHidden/>
              </w:rPr>
            </w:r>
            <w:r>
              <w:rPr>
                <w:noProof/>
                <w:webHidden/>
              </w:rPr>
              <w:fldChar w:fldCharType="separate"/>
            </w:r>
            <w:r>
              <w:rPr>
                <w:noProof/>
                <w:webHidden/>
              </w:rPr>
              <w:t>5</w:t>
            </w:r>
            <w:r>
              <w:rPr>
                <w:noProof/>
                <w:webHidden/>
              </w:rPr>
              <w:fldChar w:fldCharType="end"/>
            </w:r>
          </w:hyperlink>
        </w:p>
        <w:p w14:paraId="0660F80D" w14:textId="335BCFDE"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05" w:history="1">
            <w:r w:rsidRPr="00C052E6">
              <w:rPr>
                <w:rStyle w:val="Hyperlink"/>
                <w:noProof/>
              </w:rPr>
              <w:t>3.3.</w:t>
            </w:r>
            <w:r>
              <w:rPr>
                <w:rFonts w:eastAsiaTheme="minorEastAsia"/>
                <w:noProof/>
                <w:kern w:val="2"/>
                <w:sz w:val="22"/>
                <w:szCs w:val="22"/>
                <w:lang w:eastAsia="nl-BE"/>
                <w14:ligatures w14:val="standardContextual"/>
              </w:rPr>
              <w:tab/>
            </w:r>
            <w:r w:rsidRPr="00C052E6">
              <w:rPr>
                <w:rStyle w:val="Hyperlink"/>
                <w:noProof/>
              </w:rPr>
              <w:t>Resultaatsgebieden</w:t>
            </w:r>
            <w:r>
              <w:rPr>
                <w:noProof/>
                <w:webHidden/>
              </w:rPr>
              <w:tab/>
            </w:r>
            <w:r>
              <w:rPr>
                <w:noProof/>
                <w:webHidden/>
              </w:rPr>
              <w:fldChar w:fldCharType="begin"/>
            </w:r>
            <w:r>
              <w:rPr>
                <w:noProof/>
                <w:webHidden/>
              </w:rPr>
              <w:instrText xml:space="preserve"> PAGEREF _Toc176958805 \h </w:instrText>
            </w:r>
            <w:r>
              <w:rPr>
                <w:noProof/>
                <w:webHidden/>
              </w:rPr>
            </w:r>
            <w:r>
              <w:rPr>
                <w:noProof/>
                <w:webHidden/>
              </w:rPr>
              <w:fldChar w:fldCharType="separate"/>
            </w:r>
            <w:r>
              <w:rPr>
                <w:noProof/>
                <w:webHidden/>
              </w:rPr>
              <w:t>5</w:t>
            </w:r>
            <w:r>
              <w:rPr>
                <w:noProof/>
                <w:webHidden/>
              </w:rPr>
              <w:fldChar w:fldCharType="end"/>
            </w:r>
          </w:hyperlink>
        </w:p>
        <w:p w14:paraId="5118D055" w14:textId="769EB073"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06" w:history="1">
            <w:r w:rsidRPr="00C052E6">
              <w:rPr>
                <w:rStyle w:val="Hyperlink"/>
                <w:noProof/>
              </w:rPr>
              <w:t>3.3.1.</w:t>
            </w:r>
            <w:r>
              <w:rPr>
                <w:rFonts w:eastAsiaTheme="minorEastAsia"/>
                <w:noProof/>
                <w:kern w:val="2"/>
                <w:sz w:val="22"/>
                <w:szCs w:val="22"/>
                <w:lang w:eastAsia="nl-BE"/>
                <w14:ligatures w14:val="standardContextual"/>
              </w:rPr>
              <w:tab/>
            </w:r>
            <w:r w:rsidRPr="00C052E6">
              <w:rPr>
                <w:rStyle w:val="Hyperlink"/>
                <w:noProof/>
              </w:rPr>
              <w:t>Fysische en psychische verzorging van de bewoners</w:t>
            </w:r>
            <w:r>
              <w:rPr>
                <w:noProof/>
                <w:webHidden/>
              </w:rPr>
              <w:tab/>
            </w:r>
            <w:r>
              <w:rPr>
                <w:noProof/>
                <w:webHidden/>
              </w:rPr>
              <w:fldChar w:fldCharType="begin"/>
            </w:r>
            <w:r>
              <w:rPr>
                <w:noProof/>
                <w:webHidden/>
              </w:rPr>
              <w:instrText xml:space="preserve"> PAGEREF _Toc176958806 \h </w:instrText>
            </w:r>
            <w:r>
              <w:rPr>
                <w:noProof/>
                <w:webHidden/>
              </w:rPr>
            </w:r>
            <w:r>
              <w:rPr>
                <w:noProof/>
                <w:webHidden/>
              </w:rPr>
              <w:fldChar w:fldCharType="separate"/>
            </w:r>
            <w:r>
              <w:rPr>
                <w:noProof/>
                <w:webHidden/>
              </w:rPr>
              <w:t>5</w:t>
            </w:r>
            <w:r>
              <w:rPr>
                <w:noProof/>
                <w:webHidden/>
              </w:rPr>
              <w:fldChar w:fldCharType="end"/>
            </w:r>
          </w:hyperlink>
        </w:p>
        <w:p w14:paraId="3FFD1CE7" w14:textId="47656C17"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07" w:history="1">
            <w:r w:rsidRPr="00C052E6">
              <w:rPr>
                <w:rStyle w:val="Hyperlink"/>
                <w:noProof/>
              </w:rPr>
              <w:t>3.3.2.</w:t>
            </w:r>
            <w:r>
              <w:rPr>
                <w:rFonts w:eastAsiaTheme="minorEastAsia"/>
                <w:noProof/>
                <w:kern w:val="2"/>
                <w:sz w:val="22"/>
                <w:szCs w:val="22"/>
                <w:lang w:eastAsia="nl-BE"/>
                <w14:ligatures w14:val="standardContextual"/>
              </w:rPr>
              <w:tab/>
            </w:r>
            <w:r w:rsidRPr="00C052E6">
              <w:rPr>
                <w:rStyle w:val="Hyperlink"/>
                <w:noProof/>
              </w:rPr>
              <w:t>Huishoudelijke taken</w:t>
            </w:r>
            <w:r>
              <w:rPr>
                <w:noProof/>
                <w:webHidden/>
              </w:rPr>
              <w:tab/>
            </w:r>
            <w:r>
              <w:rPr>
                <w:noProof/>
                <w:webHidden/>
              </w:rPr>
              <w:fldChar w:fldCharType="begin"/>
            </w:r>
            <w:r>
              <w:rPr>
                <w:noProof/>
                <w:webHidden/>
              </w:rPr>
              <w:instrText xml:space="preserve"> PAGEREF _Toc176958807 \h </w:instrText>
            </w:r>
            <w:r>
              <w:rPr>
                <w:noProof/>
                <w:webHidden/>
              </w:rPr>
            </w:r>
            <w:r>
              <w:rPr>
                <w:noProof/>
                <w:webHidden/>
              </w:rPr>
              <w:fldChar w:fldCharType="separate"/>
            </w:r>
            <w:r>
              <w:rPr>
                <w:noProof/>
                <w:webHidden/>
              </w:rPr>
              <w:t>5</w:t>
            </w:r>
            <w:r>
              <w:rPr>
                <w:noProof/>
                <w:webHidden/>
              </w:rPr>
              <w:fldChar w:fldCharType="end"/>
            </w:r>
          </w:hyperlink>
        </w:p>
        <w:p w14:paraId="6C4AA374" w14:textId="6F4971C8"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08" w:history="1">
            <w:r w:rsidRPr="00C052E6">
              <w:rPr>
                <w:rStyle w:val="Hyperlink"/>
                <w:noProof/>
              </w:rPr>
              <w:t>3.3.3.</w:t>
            </w:r>
            <w:r>
              <w:rPr>
                <w:rFonts w:eastAsiaTheme="minorEastAsia"/>
                <w:noProof/>
                <w:kern w:val="2"/>
                <w:sz w:val="22"/>
                <w:szCs w:val="22"/>
                <w:lang w:eastAsia="nl-BE"/>
                <w14:ligatures w14:val="standardContextual"/>
              </w:rPr>
              <w:tab/>
            </w:r>
            <w:r w:rsidRPr="00C052E6">
              <w:rPr>
                <w:rStyle w:val="Hyperlink"/>
                <w:noProof/>
              </w:rPr>
              <w:t>Overleg en rapportering</w:t>
            </w:r>
            <w:r>
              <w:rPr>
                <w:noProof/>
                <w:webHidden/>
              </w:rPr>
              <w:tab/>
            </w:r>
            <w:r>
              <w:rPr>
                <w:noProof/>
                <w:webHidden/>
              </w:rPr>
              <w:fldChar w:fldCharType="begin"/>
            </w:r>
            <w:r>
              <w:rPr>
                <w:noProof/>
                <w:webHidden/>
              </w:rPr>
              <w:instrText xml:space="preserve"> PAGEREF _Toc176958808 \h </w:instrText>
            </w:r>
            <w:r>
              <w:rPr>
                <w:noProof/>
                <w:webHidden/>
              </w:rPr>
            </w:r>
            <w:r>
              <w:rPr>
                <w:noProof/>
                <w:webHidden/>
              </w:rPr>
              <w:fldChar w:fldCharType="separate"/>
            </w:r>
            <w:r>
              <w:rPr>
                <w:noProof/>
                <w:webHidden/>
              </w:rPr>
              <w:t>5</w:t>
            </w:r>
            <w:r>
              <w:rPr>
                <w:noProof/>
                <w:webHidden/>
              </w:rPr>
              <w:fldChar w:fldCharType="end"/>
            </w:r>
          </w:hyperlink>
        </w:p>
        <w:p w14:paraId="066D9BAB" w14:textId="101A37AA"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09" w:history="1">
            <w:r w:rsidRPr="00C052E6">
              <w:rPr>
                <w:rStyle w:val="Hyperlink"/>
                <w:noProof/>
              </w:rPr>
              <w:t>3.3.4.</w:t>
            </w:r>
            <w:r>
              <w:rPr>
                <w:rFonts w:eastAsiaTheme="minorEastAsia"/>
                <w:noProof/>
                <w:kern w:val="2"/>
                <w:sz w:val="22"/>
                <w:szCs w:val="22"/>
                <w:lang w:eastAsia="nl-BE"/>
                <w14:ligatures w14:val="standardContextual"/>
              </w:rPr>
              <w:tab/>
            </w:r>
            <w:r w:rsidRPr="00C052E6">
              <w:rPr>
                <w:rStyle w:val="Hyperlink"/>
                <w:noProof/>
              </w:rPr>
              <w:t>Uitvoeren van administratieve taken</w:t>
            </w:r>
            <w:r>
              <w:rPr>
                <w:noProof/>
                <w:webHidden/>
              </w:rPr>
              <w:tab/>
            </w:r>
            <w:r>
              <w:rPr>
                <w:noProof/>
                <w:webHidden/>
              </w:rPr>
              <w:fldChar w:fldCharType="begin"/>
            </w:r>
            <w:r>
              <w:rPr>
                <w:noProof/>
                <w:webHidden/>
              </w:rPr>
              <w:instrText xml:space="preserve"> PAGEREF _Toc176958809 \h </w:instrText>
            </w:r>
            <w:r>
              <w:rPr>
                <w:noProof/>
                <w:webHidden/>
              </w:rPr>
            </w:r>
            <w:r>
              <w:rPr>
                <w:noProof/>
                <w:webHidden/>
              </w:rPr>
              <w:fldChar w:fldCharType="separate"/>
            </w:r>
            <w:r>
              <w:rPr>
                <w:noProof/>
                <w:webHidden/>
              </w:rPr>
              <w:t>5</w:t>
            </w:r>
            <w:r>
              <w:rPr>
                <w:noProof/>
                <w:webHidden/>
              </w:rPr>
              <w:fldChar w:fldCharType="end"/>
            </w:r>
          </w:hyperlink>
        </w:p>
        <w:p w14:paraId="35F9B2C8" w14:textId="5EC3C4F6"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10" w:history="1">
            <w:r w:rsidRPr="00C052E6">
              <w:rPr>
                <w:rStyle w:val="Hyperlink"/>
                <w:noProof/>
              </w:rPr>
              <w:t>3.3.5.</w:t>
            </w:r>
            <w:r>
              <w:rPr>
                <w:rFonts w:eastAsiaTheme="minorEastAsia"/>
                <w:noProof/>
                <w:kern w:val="2"/>
                <w:sz w:val="22"/>
                <w:szCs w:val="22"/>
                <w:lang w:eastAsia="nl-BE"/>
                <w14:ligatures w14:val="standardContextual"/>
              </w:rPr>
              <w:tab/>
            </w:r>
            <w:r w:rsidRPr="00C052E6">
              <w:rPr>
                <w:rStyle w:val="Hyperlink"/>
                <w:noProof/>
              </w:rPr>
              <w:t>Begeleiding en ondersteuning van collega’s</w:t>
            </w:r>
            <w:r>
              <w:rPr>
                <w:noProof/>
                <w:webHidden/>
              </w:rPr>
              <w:tab/>
            </w:r>
            <w:r>
              <w:rPr>
                <w:noProof/>
                <w:webHidden/>
              </w:rPr>
              <w:fldChar w:fldCharType="begin"/>
            </w:r>
            <w:r>
              <w:rPr>
                <w:noProof/>
                <w:webHidden/>
              </w:rPr>
              <w:instrText xml:space="preserve"> PAGEREF _Toc176958810 \h </w:instrText>
            </w:r>
            <w:r>
              <w:rPr>
                <w:noProof/>
                <w:webHidden/>
              </w:rPr>
            </w:r>
            <w:r>
              <w:rPr>
                <w:noProof/>
                <w:webHidden/>
              </w:rPr>
              <w:fldChar w:fldCharType="separate"/>
            </w:r>
            <w:r>
              <w:rPr>
                <w:noProof/>
                <w:webHidden/>
              </w:rPr>
              <w:t>6</w:t>
            </w:r>
            <w:r>
              <w:rPr>
                <w:noProof/>
                <w:webHidden/>
              </w:rPr>
              <w:fldChar w:fldCharType="end"/>
            </w:r>
          </w:hyperlink>
        </w:p>
        <w:p w14:paraId="474C7D52" w14:textId="3739765F"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11" w:history="1">
            <w:r w:rsidRPr="00C052E6">
              <w:rPr>
                <w:rStyle w:val="Hyperlink"/>
                <w:noProof/>
              </w:rPr>
              <w:t>3.4.</w:t>
            </w:r>
            <w:r>
              <w:rPr>
                <w:rFonts w:eastAsiaTheme="minorEastAsia"/>
                <w:noProof/>
                <w:kern w:val="2"/>
                <w:sz w:val="22"/>
                <w:szCs w:val="22"/>
                <w:lang w:eastAsia="nl-BE"/>
                <w14:ligatures w14:val="standardContextual"/>
              </w:rPr>
              <w:tab/>
            </w:r>
            <w:r w:rsidRPr="00C052E6">
              <w:rPr>
                <w:rStyle w:val="Hyperlink"/>
                <w:noProof/>
              </w:rPr>
              <w:t>Dimensies</w:t>
            </w:r>
            <w:r>
              <w:rPr>
                <w:noProof/>
                <w:webHidden/>
              </w:rPr>
              <w:tab/>
            </w:r>
            <w:r>
              <w:rPr>
                <w:noProof/>
                <w:webHidden/>
              </w:rPr>
              <w:fldChar w:fldCharType="begin"/>
            </w:r>
            <w:r>
              <w:rPr>
                <w:noProof/>
                <w:webHidden/>
              </w:rPr>
              <w:instrText xml:space="preserve"> PAGEREF _Toc176958811 \h </w:instrText>
            </w:r>
            <w:r>
              <w:rPr>
                <w:noProof/>
                <w:webHidden/>
              </w:rPr>
            </w:r>
            <w:r>
              <w:rPr>
                <w:noProof/>
                <w:webHidden/>
              </w:rPr>
              <w:fldChar w:fldCharType="separate"/>
            </w:r>
            <w:r>
              <w:rPr>
                <w:noProof/>
                <w:webHidden/>
              </w:rPr>
              <w:t>6</w:t>
            </w:r>
            <w:r>
              <w:rPr>
                <w:noProof/>
                <w:webHidden/>
              </w:rPr>
              <w:fldChar w:fldCharType="end"/>
            </w:r>
          </w:hyperlink>
        </w:p>
        <w:p w14:paraId="5C708462" w14:textId="35D1B7DB"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12" w:history="1">
            <w:r w:rsidRPr="00C052E6">
              <w:rPr>
                <w:rStyle w:val="Hyperlink"/>
                <w:noProof/>
                <w:lang w:val="nl-NL"/>
              </w:rPr>
              <w:t>3.5.</w:t>
            </w:r>
            <w:r>
              <w:rPr>
                <w:rFonts w:eastAsiaTheme="minorEastAsia"/>
                <w:noProof/>
                <w:kern w:val="2"/>
                <w:sz w:val="22"/>
                <w:szCs w:val="22"/>
                <w:lang w:eastAsia="nl-BE"/>
                <w14:ligatures w14:val="standardContextual"/>
              </w:rPr>
              <w:tab/>
            </w:r>
            <w:r w:rsidRPr="00C052E6">
              <w:rPr>
                <w:rStyle w:val="Hyperlink"/>
                <w:noProof/>
                <w:lang w:val="nl-NL"/>
              </w:rPr>
              <w:t>Werkuren</w:t>
            </w:r>
            <w:r>
              <w:rPr>
                <w:noProof/>
                <w:webHidden/>
              </w:rPr>
              <w:tab/>
            </w:r>
            <w:r>
              <w:rPr>
                <w:noProof/>
                <w:webHidden/>
              </w:rPr>
              <w:fldChar w:fldCharType="begin"/>
            </w:r>
            <w:r>
              <w:rPr>
                <w:noProof/>
                <w:webHidden/>
              </w:rPr>
              <w:instrText xml:space="preserve"> PAGEREF _Toc176958812 \h </w:instrText>
            </w:r>
            <w:r>
              <w:rPr>
                <w:noProof/>
                <w:webHidden/>
              </w:rPr>
            </w:r>
            <w:r>
              <w:rPr>
                <w:noProof/>
                <w:webHidden/>
              </w:rPr>
              <w:fldChar w:fldCharType="separate"/>
            </w:r>
            <w:r>
              <w:rPr>
                <w:noProof/>
                <w:webHidden/>
              </w:rPr>
              <w:t>6</w:t>
            </w:r>
            <w:r>
              <w:rPr>
                <w:noProof/>
                <w:webHidden/>
              </w:rPr>
              <w:fldChar w:fldCharType="end"/>
            </w:r>
          </w:hyperlink>
        </w:p>
        <w:p w14:paraId="63939C62" w14:textId="080C938F"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13" w:history="1">
            <w:r w:rsidRPr="00C052E6">
              <w:rPr>
                <w:rStyle w:val="Hyperlink"/>
                <w:noProof/>
              </w:rPr>
              <w:t>3.6.</w:t>
            </w:r>
            <w:r>
              <w:rPr>
                <w:rFonts w:eastAsiaTheme="minorEastAsia"/>
                <w:noProof/>
                <w:kern w:val="2"/>
                <w:sz w:val="22"/>
                <w:szCs w:val="22"/>
                <w:lang w:eastAsia="nl-BE"/>
                <w14:ligatures w14:val="standardContextual"/>
              </w:rPr>
              <w:tab/>
            </w:r>
            <w:r w:rsidRPr="00C052E6">
              <w:rPr>
                <w:rStyle w:val="Hyperlink"/>
                <w:noProof/>
              </w:rPr>
              <w:t>Profiel</w:t>
            </w:r>
            <w:r>
              <w:rPr>
                <w:noProof/>
                <w:webHidden/>
              </w:rPr>
              <w:tab/>
            </w:r>
            <w:r>
              <w:rPr>
                <w:noProof/>
                <w:webHidden/>
              </w:rPr>
              <w:fldChar w:fldCharType="begin"/>
            </w:r>
            <w:r>
              <w:rPr>
                <w:noProof/>
                <w:webHidden/>
              </w:rPr>
              <w:instrText xml:space="preserve"> PAGEREF _Toc176958813 \h </w:instrText>
            </w:r>
            <w:r>
              <w:rPr>
                <w:noProof/>
                <w:webHidden/>
              </w:rPr>
            </w:r>
            <w:r>
              <w:rPr>
                <w:noProof/>
                <w:webHidden/>
              </w:rPr>
              <w:fldChar w:fldCharType="separate"/>
            </w:r>
            <w:r>
              <w:rPr>
                <w:noProof/>
                <w:webHidden/>
              </w:rPr>
              <w:t>6</w:t>
            </w:r>
            <w:r>
              <w:rPr>
                <w:noProof/>
                <w:webHidden/>
              </w:rPr>
              <w:fldChar w:fldCharType="end"/>
            </w:r>
          </w:hyperlink>
        </w:p>
        <w:p w14:paraId="30E35450" w14:textId="015BE364"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14" w:history="1">
            <w:r w:rsidRPr="00C052E6">
              <w:rPr>
                <w:rStyle w:val="Hyperlink"/>
                <w:noProof/>
              </w:rPr>
              <w:t>3.6.1.</w:t>
            </w:r>
            <w:r>
              <w:rPr>
                <w:rFonts w:eastAsiaTheme="minorEastAsia"/>
                <w:noProof/>
                <w:kern w:val="2"/>
                <w:sz w:val="22"/>
                <w:szCs w:val="22"/>
                <w:lang w:eastAsia="nl-BE"/>
                <w14:ligatures w14:val="standardContextual"/>
              </w:rPr>
              <w:tab/>
            </w:r>
            <w:r w:rsidRPr="00C052E6">
              <w:rPr>
                <w:rStyle w:val="Hyperlink"/>
                <w:noProof/>
              </w:rPr>
              <w:t>Generieke competenties</w:t>
            </w:r>
            <w:r>
              <w:rPr>
                <w:noProof/>
                <w:webHidden/>
              </w:rPr>
              <w:tab/>
            </w:r>
            <w:r>
              <w:rPr>
                <w:noProof/>
                <w:webHidden/>
              </w:rPr>
              <w:fldChar w:fldCharType="begin"/>
            </w:r>
            <w:r>
              <w:rPr>
                <w:noProof/>
                <w:webHidden/>
              </w:rPr>
              <w:instrText xml:space="preserve"> PAGEREF _Toc176958814 \h </w:instrText>
            </w:r>
            <w:r>
              <w:rPr>
                <w:noProof/>
                <w:webHidden/>
              </w:rPr>
            </w:r>
            <w:r>
              <w:rPr>
                <w:noProof/>
                <w:webHidden/>
              </w:rPr>
              <w:fldChar w:fldCharType="separate"/>
            </w:r>
            <w:r>
              <w:rPr>
                <w:noProof/>
                <w:webHidden/>
              </w:rPr>
              <w:t>6</w:t>
            </w:r>
            <w:r>
              <w:rPr>
                <w:noProof/>
                <w:webHidden/>
              </w:rPr>
              <w:fldChar w:fldCharType="end"/>
            </w:r>
          </w:hyperlink>
        </w:p>
        <w:p w14:paraId="1C264C71" w14:textId="171B38A7"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15" w:history="1">
            <w:r w:rsidRPr="00C052E6">
              <w:rPr>
                <w:rStyle w:val="Hyperlink"/>
                <w:noProof/>
              </w:rPr>
              <w:t>3.6.2.</w:t>
            </w:r>
            <w:r>
              <w:rPr>
                <w:rFonts w:eastAsiaTheme="minorEastAsia"/>
                <w:noProof/>
                <w:kern w:val="2"/>
                <w:sz w:val="22"/>
                <w:szCs w:val="22"/>
                <w:lang w:eastAsia="nl-BE"/>
                <w14:ligatures w14:val="standardContextual"/>
              </w:rPr>
              <w:tab/>
            </w:r>
            <w:r w:rsidRPr="00C052E6">
              <w:rPr>
                <w:rStyle w:val="Hyperlink"/>
                <w:noProof/>
              </w:rPr>
              <w:t>Competenties functiefamilie</w:t>
            </w:r>
            <w:r>
              <w:rPr>
                <w:noProof/>
                <w:webHidden/>
              </w:rPr>
              <w:tab/>
            </w:r>
            <w:r>
              <w:rPr>
                <w:noProof/>
                <w:webHidden/>
              </w:rPr>
              <w:fldChar w:fldCharType="begin"/>
            </w:r>
            <w:r>
              <w:rPr>
                <w:noProof/>
                <w:webHidden/>
              </w:rPr>
              <w:instrText xml:space="preserve"> PAGEREF _Toc176958815 \h </w:instrText>
            </w:r>
            <w:r>
              <w:rPr>
                <w:noProof/>
                <w:webHidden/>
              </w:rPr>
            </w:r>
            <w:r>
              <w:rPr>
                <w:noProof/>
                <w:webHidden/>
              </w:rPr>
              <w:fldChar w:fldCharType="separate"/>
            </w:r>
            <w:r>
              <w:rPr>
                <w:noProof/>
                <w:webHidden/>
              </w:rPr>
              <w:t>6</w:t>
            </w:r>
            <w:r>
              <w:rPr>
                <w:noProof/>
                <w:webHidden/>
              </w:rPr>
              <w:fldChar w:fldCharType="end"/>
            </w:r>
          </w:hyperlink>
        </w:p>
        <w:p w14:paraId="044F5A8E" w14:textId="376D5267" w:rsidR="001B01CF" w:rsidRDefault="001B01CF">
          <w:pPr>
            <w:pStyle w:val="Inhopg3"/>
            <w:tabs>
              <w:tab w:val="left" w:pos="1100"/>
              <w:tab w:val="right" w:leader="dot" w:pos="9628"/>
            </w:tabs>
            <w:rPr>
              <w:rFonts w:eastAsiaTheme="minorEastAsia"/>
              <w:noProof/>
              <w:kern w:val="2"/>
              <w:sz w:val="22"/>
              <w:szCs w:val="22"/>
              <w:lang w:eastAsia="nl-BE"/>
              <w14:ligatures w14:val="standardContextual"/>
            </w:rPr>
          </w:pPr>
          <w:hyperlink w:anchor="_Toc176958816" w:history="1">
            <w:r w:rsidRPr="00C052E6">
              <w:rPr>
                <w:rStyle w:val="Hyperlink"/>
                <w:noProof/>
              </w:rPr>
              <w:t>3.6.3.</w:t>
            </w:r>
            <w:r>
              <w:rPr>
                <w:rFonts w:eastAsiaTheme="minorEastAsia"/>
                <w:noProof/>
                <w:kern w:val="2"/>
                <w:sz w:val="22"/>
                <w:szCs w:val="22"/>
                <w:lang w:eastAsia="nl-BE"/>
                <w14:ligatures w14:val="standardContextual"/>
              </w:rPr>
              <w:tab/>
            </w:r>
            <w:r w:rsidRPr="00C052E6">
              <w:rPr>
                <w:rStyle w:val="Hyperlink"/>
                <w:noProof/>
              </w:rPr>
              <w:t>Functie specifieke competenties</w:t>
            </w:r>
            <w:r>
              <w:rPr>
                <w:noProof/>
                <w:webHidden/>
              </w:rPr>
              <w:tab/>
            </w:r>
            <w:r>
              <w:rPr>
                <w:noProof/>
                <w:webHidden/>
              </w:rPr>
              <w:fldChar w:fldCharType="begin"/>
            </w:r>
            <w:r>
              <w:rPr>
                <w:noProof/>
                <w:webHidden/>
              </w:rPr>
              <w:instrText xml:space="preserve"> PAGEREF _Toc176958816 \h </w:instrText>
            </w:r>
            <w:r>
              <w:rPr>
                <w:noProof/>
                <w:webHidden/>
              </w:rPr>
            </w:r>
            <w:r>
              <w:rPr>
                <w:noProof/>
                <w:webHidden/>
              </w:rPr>
              <w:fldChar w:fldCharType="separate"/>
            </w:r>
            <w:r>
              <w:rPr>
                <w:noProof/>
                <w:webHidden/>
              </w:rPr>
              <w:t>6</w:t>
            </w:r>
            <w:r>
              <w:rPr>
                <w:noProof/>
                <w:webHidden/>
              </w:rPr>
              <w:fldChar w:fldCharType="end"/>
            </w:r>
          </w:hyperlink>
        </w:p>
        <w:p w14:paraId="7351A258" w14:textId="5794C40F" w:rsidR="001B01CF" w:rsidRDefault="001B01CF">
          <w:pPr>
            <w:pStyle w:val="Inhopg1"/>
            <w:rPr>
              <w:rFonts w:eastAsiaTheme="minorEastAsia"/>
              <w:b w:val="0"/>
              <w:kern w:val="2"/>
              <w:sz w:val="22"/>
              <w:szCs w:val="22"/>
              <w:lang w:eastAsia="nl-BE"/>
              <w14:ligatures w14:val="standardContextual"/>
            </w:rPr>
          </w:pPr>
          <w:hyperlink w:anchor="_Toc176958817" w:history="1">
            <w:r w:rsidRPr="00C052E6">
              <w:rPr>
                <w:rStyle w:val="Hyperlink"/>
              </w:rPr>
              <w:t>4.</w:t>
            </w:r>
            <w:r>
              <w:rPr>
                <w:rFonts w:eastAsiaTheme="minorEastAsia"/>
                <w:b w:val="0"/>
                <w:kern w:val="2"/>
                <w:sz w:val="22"/>
                <w:szCs w:val="22"/>
                <w:lang w:eastAsia="nl-BE"/>
                <w14:ligatures w14:val="standardContextual"/>
              </w:rPr>
              <w:tab/>
            </w:r>
            <w:r w:rsidRPr="00C052E6">
              <w:rPr>
                <w:rStyle w:val="Hyperlink"/>
              </w:rPr>
              <w:t>Kennismaking met Lokaal Bestuur Zwevegem</w:t>
            </w:r>
            <w:r>
              <w:rPr>
                <w:webHidden/>
              </w:rPr>
              <w:tab/>
            </w:r>
            <w:r>
              <w:rPr>
                <w:webHidden/>
              </w:rPr>
              <w:fldChar w:fldCharType="begin"/>
            </w:r>
            <w:r>
              <w:rPr>
                <w:webHidden/>
              </w:rPr>
              <w:instrText xml:space="preserve"> PAGEREF _Toc176958817 \h </w:instrText>
            </w:r>
            <w:r>
              <w:rPr>
                <w:webHidden/>
              </w:rPr>
            </w:r>
            <w:r>
              <w:rPr>
                <w:webHidden/>
              </w:rPr>
              <w:fldChar w:fldCharType="separate"/>
            </w:r>
            <w:r>
              <w:rPr>
                <w:webHidden/>
              </w:rPr>
              <w:t>7</w:t>
            </w:r>
            <w:r>
              <w:rPr>
                <w:webHidden/>
              </w:rPr>
              <w:fldChar w:fldCharType="end"/>
            </w:r>
          </w:hyperlink>
        </w:p>
        <w:p w14:paraId="1DCE02FB" w14:textId="7F48A03F"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18" w:history="1">
            <w:r w:rsidRPr="00C052E6">
              <w:rPr>
                <w:rStyle w:val="Hyperlink"/>
                <w:noProof/>
              </w:rPr>
              <w:t>4.1.</w:t>
            </w:r>
            <w:r>
              <w:rPr>
                <w:rFonts w:eastAsiaTheme="minorEastAsia"/>
                <w:noProof/>
                <w:kern w:val="2"/>
                <w:sz w:val="22"/>
                <w:szCs w:val="22"/>
                <w:lang w:eastAsia="nl-BE"/>
                <w14:ligatures w14:val="standardContextual"/>
              </w:rPr>
              <w:tab/>
            </w:r>
            <w:r w:rsidRPr="00C052E6">
              <w:rPr>
                <w:rStyle w:val="Hyperlink"/>
                <w:noProof/>
              </w:rPr>
              <w:t>Administratief &amp; strategisch team</w:t>
            </w:r>
            <w:r>
              <w:rPr>
                <w:noProof/>
                <w:webHidden/>
              </w:rPr>
              <w:tab/>
            </w:r>
            <w:r>
              <w:rPr>
                <w:noProof/>
                <w:webHidden/>
              </w:rPr>
              <w:fldChar w:fldCharType="begin"/>
            </w:r>
            <w:r>
              <w:rPr>
                <w:noProof/>
                <w:webHidden/>
              </w:rPr>
              <w:instrText xml:space="preserve"> PAGEREF _Toc176958818 \h </w:instrText>
            </w:r>
            <w:r>
              <w:rPr>
                <w:noProof/>
                <w:webHidden/>
              </w:rPr>
            </w:r>
            <w:r>
              <w:rPr>
                <w:noProof/>
                <w:webHidden/>
              </w:rPr>
              <w:fldChar w:fldCharType="separate"/>
            </w:r>
            <w:r>
              <w:rPr>
                <w:noProof/>
                <w:webHidden/>
              </w:rPr>
              <w:t>7</w:t>
            </w:r>
            <w:r>
              <w:rPr>
                <w:noProof/>
                <w:webHidden/>
              </w:rPr>
              <w:fldChar w:fldCharType="end"/>
            </w:r>
          </w:hyperlink>
        </w:p>
        <w:p w14:paraId="03551827" w14:textId="33026EA4"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19" w:history="1">
            <w:r w:rsidRPr="00C052E6">
              <w:rPr>
                <w:rStyle w:val="Hyperlink"/>
                <w:noProof/>
              </w:rPr>
              <w:t>4.2.</w:t>
            </w:r>
            <w:r>
              <w:rPr>
                <w:rFonts w:eastAsiaTheme="minorEastAsia"/>
                <w:noProof/>
                <w:kern w:val="2"/>
                <w:sz w:val="22"/>
                <w:szCs w:val="22"/>
                <w:lang w:eastAsia="nl-BE"/>
                <w14:ligatures w14:val="standardContextual"/>
              </w:rPr>
              <w:tab/>
            </w:r>
            <w:r w:rsidRPr="00C052E6">
              <w:rPr>
                <w:rStyle w:val="Hyperlink"/>
                <w:noProof/>
              </w:rPr>
              <w:t>Financieel team</w:t>
            </w:r>
            <w:r>
              <w:rPr>
                <w:noProof/>
                <w:webHidden/>
              </w:rPr>
              <w:tab/>
            </w:r>
            <w:r>
              <w:rPr>
                <w:noProof/>
                <w:webHidden/>
              </w:rPr>
              <w:fldChar w:fldCharType="begin"/>
            </w:r>
            <w:r>
              <w:rPr>
                <w:noProof/>
                <w:webHidden/>
              </w:rPr>
              <w:instrText xml:space="preserve"> PAGEREF _Toc176958819 \h </w:instrText>
            </w:r>
            <w:r>
              <w:rPr>
                <w:noProof/>
                <w:webHidden/>
              </w:rPr>
            </w:r>
            <w:r>
              <w:rPr>
                <w:noProof/>
                <w:webHidden/>
              </w:rPr>
              <w:fldChar w:fldCharType="separate"/>
            </w:r>
            <w:r>
              <w:rPr>
                <w:noProof/>
                <w:webHidden/>
              </w:rPr>
              <w:t>7</w:t>
            </w:r>
            <w:r>
              <w:rPr>
                <w:noProof/>
                <w:webHidden/>
              </w:rPr>
              <w:fldChar w:fldCharType="end"/>
            </w:r>
          </w:hyperlink>
        </w:p>
        <w:p w14:paraId="728C2FC9" w14:textId="28DA6EB9"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0" w:history="1">
            <w:r w:rsidRPr="00C052E6">
              <w:rPr>
                <w:rStyle w:val="Hyperlink"/>
                <w:noProof/>
              </w:rPr>
              <w:t>4.3.</w:t>
            </w:r>
            <w:r>
              <w:rPr>
                <w:rFonts w:eastAsiaTheme="minorEastAsia"/>
                <w:noProof/>
                <w:kern w:val="2"/>
                <w:sz w:val="22"/>
                <w:szCs w:val="22"/>
                <w:lang w:eastAsia="nl-BE"/>
                <w14:ligatures w14:val="standardContextual"/>
              </w:rPr>
              <w:tab/>
            </w:r>
            <w:r w:rsidRPr="00C052E6">
              <w:rPr>
                <w:rStyle w:val="Hyperlink"/>
                <w:noProof/>
              </w:rPr>
              <w:t>Zorg</w:t>
            </w:r>
            <w:r>
              <w:rPr>
                <w:noProof/>
                <w:webHidden/>
              </w:rPr>
              <w:tab/>
            </w:r>
            <w:r>
              <w:rPr>
                <w:noProof/>
                <w:webHidden/>
              </w:rPr>
              <w:fldChar w:fldCharType="begin"/>
            </w:r>
            <w:r>
              <w:rPr>
                <w:noProof/>
                <w:webHidden/>
              </w:rPr>
              <w:instrText xml:space="preserve"> PAGEREF _Toc176958820 \h </w:instrText>
            </w:r>
            <w:r>
              <w:rPr>
                <w:noProof/>
                <w:webHidden/>
              </w:rPr>
            </w:r>
            <w:r>
              <w:rPr>
                <w:noProof/>
                <w:webHidden/>
              </w:rPr>
              <w:fldChar w:fldCharType="separate"/>
            </w:r>
            <w:r>
              <w:rPr>
                <w:noProof/>
                <w:webHidden/>
              </w:rPr>
              <w:t>7</w:t>
            </w:r>
            <w:r>
              <w:rPr>
                <w:noProof/>
                <w:webHidden/>
              </w:rPr>
              <w:fldChar w:fldCharType="end"/>
            </w:r>
          </w:hyperlink>
        </w:p>
        <w:p w14:paraId="071224E4" w14:textId="66E50359"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1" w:history="1">
            <w:r w:rsidRPr="00C052E6">
              <w:rPr>
                <w:rStyle w:val="Hyperlink"/>
                <w:noProof/>
              </w:rPr>
              <w:t>4.4.</w:t>
            </w:r>
            <w:r>
              <w:rPr>
                <w:rFonts w:eastAsiaTheme="minorEastAsia"/>
                <w:noProof/>
                <w:kern w:val="2"/>
                <w:sz w:val="22"/>
                <w:szCs w:val="22"/>
                <w:lang w:eastAsia="nl-BE"/>
                <w14:ligatures w14:val="standardContextual"/>
              </w:rPr>
              <w:tab/>
            </w:r>
            <w:r w:rsidRPr="00C052E6">
              <w:rPr>
                <w:rStyle w:val="Hyperlink"/>
                <w:noProof/>
              </w:rPr>
              <w:t>Mens</w:t>
            </w:r>
            <w:r>
              <w:rPr>
                <w:noProof/>
                <w:webHidden/>
              </w:rPr>
              <w:tab/>
            </w:r>
            <w:r>
              <w:rPr>
                <w:noProof/>
                <w:webHidden/>
              </w:rPr>
              <w:fldChar w:fldCharType="begin"/>
            </w:r>
            <w:r>
              <w:rPr>
                <w:noProof/>
                <w:webHidden/>
              </w:rPr>
              <w:instrText xml:space="preserve"> PAGEREF _Toc176958821 \h </w:instrText>
            </w:r>
            <w:r>
              <w:rPr>
                <w:noProof/>
                <w:webHidden/>
              </w:rPr>
            </w:r>
            <w:r>
              <w:rPr>
                <w:noProof/>
                <w:webHidden/>
              </w:rPr>
              <w:fldChar w:fldCharType="separate"/>
            </w:r>
            <w:r>
              <w:rPr>
                <w:noProof/>
                <w:webHidden/>
              </w:rPr>
              <w:t>8</w:t>
            </w:r>
            <w:r>
              <w:rPr>
                <w:noProof/>
                <w:webHidden/>
              </w:rPr>
              <w:fldChar w:fldCharType="end"/>
            </w:r>
          </w:hyperlink>
        </w:p>
        <w:p w14:paraId="5E1DF466" w14:textId="30E425C6"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2" w:history="1">
            <w:r w:rsidRPr="00C052E6">
              <w:rPr>
                <w:rStyle w:val="Hyperlink"/>
                <w:noProof/>
              </w:rPr>
              <w:t>4.5.</w:t>
            </w:r>
            <w:r>
              <w:rPr>
                <w:rFonts w:eastAsiaTheme="minorEastAsia"/>
                <w:noProof/>
                <w:kern w:val="2"/>
                <w:sz w:val="22"/>
                <w:szCs w:val="22"/>
                <w:lang w:eastAsia="nl-BE"/>
                <w14:ligatures w14:val="standardContextual"/>
              </w:rPr>
              <w:tab/>
            </w:r>
            <w:r w:rsidRPr="00C052E6">
              <w:rPr>
                <w:rStyle w:val="Hyperlink"/>
                <w:noProof/>
              </w:rPr>
              <w:t>Ruimte</w:t>
            </w:r>
            <w:r>
              <w:rPr>
                <w:noProof/>
                <w:webHidden/>
              </w:rPr>
              <w:tab/>
            </w:r>
            <w:r>
              <w:rPr>
                <w:noProof/>
                <w:webHidden/>
              </w:rPr>
              <w:fldChar w:fldCharType="begin"/>
            </w:r>
            <w:r>
              <w:rPr>
                <w:noProof/>
                <w:webHidden/>
              </w:rPr>
              <w:instrText xml:space="preserve"> PAGEREF _Toc176958822 \h </w:instrText>
            </w:r>
            <w:r>
              <w:rPr>
                <w:noProof/>
                <w:webHidden/>
              </w:rPr>
            </w:r>
            <w:r>
              <w:rPr>
                <w:noProof/>
                <w:webHidden/>
              </w:rPr>
              <w:fldChar w:fldCharType="separate"/>
            </w:r>
            <w:r>
              <w:rPr>
                <w:noProof/>
                <w:webHidden/>
              </w:rPr>
              <w:t>9</w:t>
            </w:r>
            <w:r>
              <w:rPr>
                <w:noProof/>
                <w:webHidden/>
              </w:rPr>
              <w:fldChar w:fldCharType="end"/>
            </w:r>
          </w:hyperlink>
        </w:p>
        <w:p w14:paraId="3E35E863" w14:textId="3182538B"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3" w:history="1">
            <w:r w:rsidRPr="00C052E6">
              <w:rPr>
                <w:rStyle w:val="Hyperlink"/>
                <w:noProof/>
              </w:rPr>
              <w:t>4.6.</w:t>
            </w:r>
            <w:r>
              <w:rPr>
                <w:rFonts w:eastAsiaTheme="minorEastAsia"/>
                <w:noProof/>
                <w:kern w:val="2"/>
                <w:sz w:val="22"/>
                <w:szCs w:val="22"/>
                <w:lang w:eastAsia="nl-BE"/>
                <w14:ligatures w14:val="standardContextual"/>
              </w:rPr>
              <w:tab/>
            </w:r>
            <w:r w:rsidRPr="00C052E6">
              <w:rPr>
                <w:rStyle w:val="Hyperlink"/>
                <w:noProof/>
              </w:rPr>
              <w:t>Vrije tijd</w:t>
            </w:r>
            <w:r>
              <w:rPr>
                <w:noProof/>
                <w:webHidden/>
              </w:rPr>
              <w:tab/>
            </w:r>
            <w:r>
              <w:rPr>
                <w:noProof/>
                <w:webHidden/>
              </w:rPr>
              <w:fldChar w:fldCharType="begin"/>
            </w:r>
            <w:r>
              <w:rPr>
                <w:noProof/>
                <w:webHidden/>
              </w:rPr>
              <w:instrText xml:space="preserve"> PAGEREF _Toc176958823 \h </w:instrText>
            </w:r>
            <w:r>
              <w:rPr>
                <w:noProof/>
                <w:webHidden/>
              </w:rPr>
            </w:r>
            <w:r>
              <w:rPr>
                <w:noProof/>
                <w:webHidden/>
              </w:rPr>
              <w:fldChar w:fldCharType="separate"/>
            </w:r>
            <w:r>
              <w:rPr>
                <w:noProof/>
                <w:webHidden/>
              </w:rPr>
              <w:t>9</w:t>
            </w:r>
            <w:r>
              <w:rPr>
                <w:noProof/>
                <w:webHidden/>
              </w:rPr>
              <w:fldChar w:fldCharType="end"/>
            </w:r>
          </w:hyperlink>
        </w:p>
        <w:p w14:paraId="3520F70E" w14:textId="3F81E76C"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4" w:history="1">
            <w:r w:rsidRPr="00C052E6">
              <w:rPr>
                <w:rStyle w:val="Hyperlink"/>
                <w:noProof/>
              </w:rPr>
              <w:t>4.7.</w:t>
            </w:r>
            <w:r>
              <w:rPr>
                <w:rFonts w:eastAsiaTheme="minorEastAsia"/>
                <w:noProof/>
                <w:kern w:val="2"/>
                <w:sz w:val="22"/>
                <w:szCs w:val="22"/>
                <w:lang w:eastAsia="nl-BE"/>
                <w14:ligatures w14:val="standardContextual"/>
              </w:rPr>
              <w:tab/>
            </w:r>
            <w:r w:rsidRPr="00C052E6">
              <w:rPr>
                <w:rStyle w:val="Hyperlink"/>
                <w:noProof/>
              </w:rPr>
              <w:t>Personeel &amp; organisatie</w:t>
            </w:r>
            <w:r>
              <w:rPr>
                <w:noProof/>
                <w:webHidden/>
              </w:rPr>
              <w:tab/>
            </w:r>
            <w:r>
              <w:rPr>
                <w:noProof/>
                <w:webHidden/>
              </w:rPr>
              <w:fldChar w:fldCharType="begin"/>
            </w:r>
            <w:r>
              <w:rPr>
                <w:noProof/>
                <w:webHidden/>
              </w:rPr>
              <w:instrText xml:space="preserve"> PAGEREF _Toc176958824 \h </w:instrText>
            </w:r>
            <w:r>
              <w:rPr>
                <w:noProof/>
                <w:webHidden/>
              </w:rPr>
            </w:r>
            <w:r>
              <w:rPr>
                <w:noProof/>
                <w:webHidden/>
              </w:rPr>
              <w:fldChar w:fldCharType="separate"/>
            </w:r>
            <w:r>
              <w:rPr>
                <w:noProof/>
                <w:webHidden/>
              </w:rPr>
              <w:t>10</w:t>
            </w:r>
            <w:r>
              <w:rPr>
                <w:noProof/>
                <w:webHidden/>
              </w:rPr>
              <w:fldChar w:fldCharType="end"/>
            </w:r>
          </w:hyperlink>
        </w:p>
        <w:p w14:paraId="4CB2ACCD" w14:textId="19688F62" w:rsidR="001B01CF" w:rsidRDefault="001B01CF">
          <w:pPr>
            <w:pStyle w:val="Inhopg1"/>
            <w:rPr>
              <w:rFonts w:eastAsiaTheme="minorEastAsia"/>
              <w:b w:val="0"/>
              <w:kern w:val="2"/>
              <w:sz w:val="22"/>
              <w:szCs w:val="22"/>
              <w:lang w:eastAsia="nl-BE"/>
              <w14:ligatures w14:val="standardContextual"/>
            </w:rPr>
          </w:pPr>
          <w:hyperlink w:anchor="_Toc176958825" w:history="1">
            <w:r w:rsidRPr="00C052E6">
              <w:rPr>
                <w:rStyle w:val="Hyperlink"/>
              </w:rPr>
              <w:t>5.</w:t>
            </w:r>
            <w:r>
              <w:rPr>
                <w:rFonts w:eastAsiaTheme="minorEastAsia"/>
                <w:b w:val="0"/>
                <w:kern w:val="2"/>
                <w:sz w:val="22"/>
                <w:szCs w:val="22"/>
                <w:lang w:eastAsia="nl-BE"/>
                <w14:ligatures w14:val="standardContextual"/>
              </w:rPr>
              <w:tab/>
            </w:r>
            <w:r w:rsidRPr="00C052E6">
              <w:rPr>
                <w:rStyle w:val="Hyperlink"/>
              </w:rPr>
              <w:t>Het lokaal bestuur, een aantrekkelijke werkgever…</w:t>
            </w:r>
            <w:r>
              <w:rPr>
                <w:webHidden/>
              </w:rPr>
              <w:tab/>
            </w:r>
            <w:r>
              <w:rPr>
                <w:webHidden/>
              </w:rPr>
              <w:fldChar w:fldCharType="begin"/>
            </w:r>
            <w:r>
              <w:rPr>
                <w:webHidden/>
              </w:rPr>
              <w:instrText xml:space="preserve"> PAGEREF _Toc176958825 \h </w:instrText>
            </w:r>
            <w:r>
              <w:rPr>
                <w:webHidden/>
              </w:rPr>
            </w:r>
            <w:r>
              <w:rPr>
                <w:webHidden/>
              </w:rPr>
              <w:fldChar w:fldCharType="separate"/>
            </w:r>
            <w:r>
              <w:rPr>
                <w:webHidden/>
              </w:rPr>
              <w:t>11</w:t>
            </w:r>
            <w:r>
              <w:rPr>
                <w:webHidden/>
              </w:rPr>
              <w:fldChar w:fldCharType="end"/>
            </w:r>
          </w:hyperlink>
        </w:p>
        <w:p w14:paraId="7D9C10B5" w14:textId="6F30735F"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6" w:history="1">
            <w:r w:rsidRPr="00C052E6">
              <w:rPr>
                <w:rStyle w:val="Hyperlink"/>
                <w:noProof/>
              </w:rPr>
              <w:t>5.1.</w:t>
            </w:r>
            <w:r>
              <w:rPr>
                <w:rFonts w:eastAsiaTheme="minorEastAsia"/>
                <w:noProof/>
                <w:kern w:val="2"/>
                <w:sz w:val="22"/>
                <w:szCs w:val="22"/>
                <w:lang w:eastAsia="nl-BE"/>
                <w14:ligatures w14:val="standardContextual"/>
              </w:rPr>
              <w:tab/>
            </w:r>
            <w:r w:rsidRPr="00C052E6">
              <w:rPr>
                <w:rStyle w:val="Hyperlink"/>
                <w:noProof/>
              </w:rPr>
              <w:t>Verloning</w:t>
            </w:r>
            <w:r>
              <w:rPr>
                <w:noProof/>
                <w:webHidden/>
              </w:rPr>
              <w:tab/>
            </w:r>
            <w:r>
              <w:rPr>
                <w:noProof/>
                <w:webHidden/>
              </w:rPr>
              <w:fldChar w:fldCharType="begin"/>
            </w:r>
            <w:r>
              <w:rPr>
                <w:noProof/>
                <w:webHidden/>
              </w:rPr>
              <w:instrText xml:space="preserve"> PAGEREF _Toc176958826 \h </w:instrText>
            </w:r>
            <w:r>
              <w:rPr>
                <w:noProof/>
                <w:webHidden/>
              </w:rPr>
            </w:r>
            <w:r>
              <w:rPr>
                <w:noProof/>
                <w:webHidden/>
              </w:rPr>
              <w:fldChar w:fldCharType="separate"/>
            </w:r>
            <w:r>
              <w:rPr>
                <w:noProof/>
                <w:webHidden/>
              </w:rPr>
              <w:t>11</w:t>
            </w:r>
            <w:r>
              <w:rPr>
                <w:noProof/>
                <w:webHidden/>
              </w:rPr>
              <w:fldChar w:fldCharType="end"/>
            </w:r>
          </w:hyperlink>
        </w:p>
        <w:p w14:paraId="6739E098" w14:textId="54DF155C"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7" w:history="1">
            <w:r w:rsidRPr="00C052E6">
              <w:rPr>
                <w:rStyle w:val="Hyperlink"/>
                <w:noProof/>
              </w:rPr>
              <w:t>5.2.</w:t>
            </w:r>
            <w:r>
              <w:rPr>
                <w:rFonts w:eastAsiaTheme="minorEastAsia"/>
                <w:noProof/>
                <w:kern w:val="2"/>
                <w:sz w:val="22"/>
                <w:szCs w:val="22"/>
                <w:lang w:eastAsia="nl-BE"/>
                <w14:ligatures w14:val="standardContextual"/>
              </w:rPr>
              <w:tab/>
            </w:r>
            <w:r w:rsidRPr="00C052E6">
              <w:rPr>
                <w:rStyle w:val="Hyperlink"/>
                <w:noProof/>
              </w:rPr>
              <w:t>Balans werk-privé</w:t>
            </w:r>
            <w:r>
              <w:rPr>
                <w:noProof/>
                <w:webHidden/>
              </w:rPr>
              <w:tab/>
            </w:r>
            <w:r>
              <w:rPr>
                <w:noProof/>
                <w:webHidden/>
              </w:rPr>
              <w:fldChar w:fldCharType="begin"/>
            </w:r>
            <w:r>
              <w:rPr>
                <w:noProof/>
                <w:webHidden/>
              </w:rPr>
              <w:instrText xml:space="preserve"> PAGEREF _Toc176958827 \h </w:instrText>
            </w:r>
            <w:r>
              <w:rPr>
                <w:noProof/>
                <w:webHidden/>
              </w:rPr>
            </w:r>
            <w:r>
              <w:rPr>
                <w:noProof/>
                <w:webHidden/>
              </w:rPr>
              <w:fldChar w:fldCharType="separate"/>
            </w:r>
            <w:r>
              <w:rPr>
                <w:noProof/>
                <w:webHidden/>
              </w:rPr>
              <w:t>11</w:t>
            </w:r>
            <w:r>
              <w:rPr>
                <w:noProof/>
                <w:webHidden/>
              </w:rPr>
              <w:fldChar w:fldCharType="end"/>
            </w:r>
          </w:hyperlink>
        </w:p>
        <w:p w14:paraId="326A1657" w14:textId="68657E25"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8" w:history="1">
            <w:r w:rsidRPr="00C052E6">
              <w:rPr>
                <w:rStyle w:val="Hyperlink"/>
                <w:noProof/>
              </w:rPr>
              <w:t>5.3.</w:t>
            </w:r>
            <w:r>
              <w:rPr>
                <w:rFonts w:eastAsiaTheme="minorEastAsia"/>
                <w:noProof/>
                <w:kern w:val="2"/>
                <w:sz w:val="22"/>
                <w:szCs w:val="22"/>
                <w:lang w:eastAsia="nl-BE"/>
                <w14:ligatures w14:val="standardContextual"/>
              </w:rPr>
              <w:tab/>
            </w:r>
            <w:r w:rsidRPr="00C052E6">
              <w:rPr>
                <w:rStyle w:val="Hyperlink"/>
                <w:noProof/>
              </w:rPr>
              <w:t>Groei &amp; ontwikkeling</w:t>
            </w:r>
            <w:r>
              <w:rPr>
                <w:noProof/>
                <w:webHidden/>
              </w:rPr>
              <w:tab/>
            </w:r>
            <w:r>
              <w:rPr>
                <w:noProof/>
                <w:webHidden/>
              </w:rPr>
              <w:fldChar w:fldCharType="begin"/>
            </w:r>
            <w:r>
              <w:rPr>
                <w:noProof/>
                <w:webHidden/>
              </w:rPr>
              <w:instrText xml:space="preserve"> PAGEREF _Toc176958828 \h </w:instrText>
            </w:r>
            <w:r>
              <w:rPr>
                <w:noProof/>
                <w:webHidden/>
              </w:rPr>
            </w:r>
            <w:r>
              <w:rPr>
                <w:noProof/>
                <w:webHidden/>
              </w:rPr>
              <w:fldChar w:fldCharType="separate"/>
            </w:r>
            <w:r>
              <w:rPr>
                <w:noProof/>
                <w:webHidden/>
              </w:rPr>
              <w:t>12</w:t>
            </w:r>
            <w:r>
              <w:rPr>
                <w:noProof/>
                <w:webHidden/>
              </w:rPr>
              <w:fldChar w:fldCharType="end"/>
            </w:r>
          </w:hyperlink>
        </w:p>
        <w:p w14:paraId="2AE7C965" w14:textId="2F01D58C"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29" w:history="1">
            <w:r w:rsidRPr="00C052E6">
              <w:rPr>
                <w:rStyle w:val="Hyperlink"/>
                <w:noProof/>
              </w:rPr>
              <w:t>5.4.</w:t>
            </w:r>
            <w:r>
              <w:rPr>
                <w:rFonts w:eastAsiaTheme="minorEastAsia"/>
                <w:noProof/>
                <w:kern w:val="2"/>
                <w:sz w:val="22"/>
                <w:szCs w:val="22"/>
                <w:lang w:eastAsia="nl-BE"/>
                <w14:ligatures w14:val="standardContextual"/>
              </w:rPr>
              <w:tab/>
            </w:r>
            <w:r w:rsidRPr="00C052E6">
              <w:rPr>
                <w:rStyle w:val="Hyperlink"/>
                <w:noProof/>
              </w:rPr>
              <w:t>Andere voordelen</w:t>
            </w:r>
            <w:r>
              <w:rPr>
                <w:noProof/>
                <w:webHidden/>
              </w:rPr>
              <w:tab/>
            </w:r>
            <w:r>
              <w:rPr>
                <w:noProof/>
                <w:webHidden/>
              </w:rPr>
              <w:fldChar w:fldCharType="begin"/>
            </w:r>
            <w:r>
              <w:rPr>
                <w:noProof/>
                <w:webHidden/>
              </w:rPr>
              <w:instrText xml:space="preserve"> PAGEREF _Toc176958829 \h </w:instrText>
            </w:r>
            <w:r>
              <w:rPr>
                <w:noProof/>
                <w:webHidden/>
              </w:rPr>
            </w:r>
            <w:r>
              <w:rPr>
                <w:noProof/>
                <w:webHidden/>
              </w:rPr>
              <w:fldChar w:fldCharType="separate"/>
            </w:r>
            <w:r>
              <w:rPr>
                <w:noProof/>
                <w:webHidden/>
              </w:rPr>
              <w:t>12</w:t>
            </w:r>
            <w:r>
              <w:rPr>
                <w:noProof/>
                <w:webHidden/>
              </w:rPr>
              <w:fldChar w:fldCharType="end"/>
            </w:r>
          </w:hyperlink>
        </w:p>
        <w:p w14:paraId="1925ED9A" w14:textId="09945A10"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30" w:history="1">
            <w:r w:rsidRPr="00C052E6">
              <w:rPr>
                <w:rStyle w:val="Hyperlink"/>
                <w:noProof/>
              </w:rPr>
              <w:t>5.5.</w:t>
            </w:r>
            <w:r>
              <w:rPr>
                <w:rFonts w:eastAsiaTheme="minorEastAsia"/>
                <w:noProof/>
                <w:kern w:val="2"/>
                <w:sz w:val="22"/>
                <w:szCs w:val="22"/>
                <w:lang w:eastAsia="nl-BE"/>
                <w14:ligatures w14:val="standardContextual"/>
              </w:rPr>
              <w:tab/>
            </w:r>
            <w:r w:rsidRPr="00C052E6">
              <w:rPr>
                <w:rStyle w:val="Hyperlink"/>
                <w:noProof/>
              </w:rPr>
              <w:t>Wel in je Vel</w:t>
            </w:r>
            <w:r>
              <w:rPr>
                <w:noProof/>
                <w:webHidden/>
              </w:rPr>
              <w:tab/>
            </w:r>
            <w:r>
              <w:rPr>
                <w:noProof/>
                <w:webHidden/>
              </w:rPr>
              <w:fldChar w:fldCharType="begin"/>
            </w:r>
            <w:r>
              <w:rPr>
                <w:noProof/>
                <w:webHidden/>
              </w:rPr>
              <w:instrText xml:space="preserve"> PAGEREF _Toc176958830 \h </w:instrText>
            </w:r>
            <w:r>
              <w:rPr>
                <w:noProof/>
                <w:webHidden/>
              </w:rPr>
            </w:r>
            <w:r>
              <w:rPr>
                <w:noProof/>
                <w:webHidden/>
              </w:rPr>
              <w:fldChar w:fldCharType="separate"/>
            </w:r>
            <w:r>
              <w:rPr>
                <w:noProof/>
                <w:webHidden/>
              </w:rPr>
              <w:t>13</w:t>
            </w:r>
            <w:r>
              <w:rPr>
                <w:noProof/>
                <w:webHidden/>
              </w:rPr>
              <w:fldChar w:fldCharType="end"/>
            </w:r>
          </w:hyperlink>
        </w:p>
        <w:p w14:paraId="5F18F27A" w14:textId="6003EDA8"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31" w:history="1">
            <w:r w:rsidRPr="00C052E6">
              <w:rPr>
                <w:rStyle w:val="Hyperlink"/>
                <w:noProof/>
              </w:rPr>
              <w:t>5.6.</w:t>
            </w:r>
            <w:r>
              <w:rPr>
                <w:rFonts w:eastAsiaTheme="minorEastAsia"/>
                <w:noProof/>
                <w:kern w:val="2"/>
                <w:sz w:val="22"/>
                <w:szCs w:val="22"/>
                <w:lang w:eastAsia="nl-BE"/>
                <w14:ligatures w14:val="standardContextual"/>
              </w:rPr>
              <w:tab/>
            </w:r>
            <w:r w:rsidRPr="00C052E6">
              <w:rPr>
                <w:rStyle w:val="Hyperlink"/>
                <w:noProof/>
              </w:rPr>
              <w:t>FeeZtcomité</w:t>
            </w:r>
            <w:r>
              <w:rPr>
                <w:noProof/>
                <w:webHidden/>
              </w:rPr>
              <w:tab/>
            </w:r>
            <w:r>
              <w:rPr>
                <w:noProof/>
                <w:webHidden/>
              </w:rPr>
              <w:fldChar w:fldCharType="begin"/>
            </w:r>
            <w:r>
              <w:rPr>
                <w:noProof/>
                <w:webHidden/>
              </w:rPr>
              <w:instrText xml:space="preserve"> PAGEREF _Toc176958831 \h </w:instrText>
            </w:r>
            <w:r>
              <w:rPr>
                <w:noProof/>
                <w:webHidden/>
              </w:rPr>
            </w:r>
            <w:r>
              <w:rPr>
                <w:noProof/>
                <w:webHidden/>
              </w:rPr>
              <w:fldChar w:fldCharType="separate"/>
            </w:r>
            <w:r>
              <w:rPr>
                <w:noProof/>
                <w:webHidden/>
              </w:rPr>
              <w:t>14</w:t>
            </w:r>
            <w:r>
              <w:rPr>
                <w:noProof/>
                <w:webHidden/>
              </w:rPr>
              <w:fldChar w:fldCharType="end"/>
            </w:r>
          </w:hyperlink>
        </w:p>
        <w:p w14:paraId="5B1B21BD" w14:textId="75473147" w:rsidR="001B01CF" w:rsidRDefault="001B01CF">
          <w:pPr>
            <w:pStyle w:val="Inhopg1"/>
            <w:rPr>
              <w:rFonts w:eastAsiaTheme="minorEastAsia"/>
              <w:b w:val="0"/>
              <w:kern w:val="2"/>
              <w:sz w:val="22"/>
              <w:szCs w:val="22"/>
              <w:lang w:eastAsia="nl-BE"/>
              <w14:ligatures w14:val="standardContextual"/>
            </w:rPr>
          </w:pPr>
          <w:hyperlink w:anchor="_Toc176958832" w:history="1">
            <w:r w:rsidRPr="00C052E6">
              <w:rPr>
                <w:rStyle w:val="Hyperlink"/>
              </w:rPr>
              <w:t>6.</w:t>
            </w:r>
            <w:r>
              <w:rPr>
                <w:rFonts w:eastAsiaTheme="minorEastAsia"/>
                <w:b w:val="0"/>
                <w:kern w:val="2"/>
                <w:sz w:val="22"/>
                <w:szCs w:val="22"/>
                <w:lang w:eastAsia="nl-BE"/>
                <w14:ligatures w14:val="standardContextual"/>
              </w:rPr>
              <w:tab/>
            </w:r>
            <w:r w:rsidRPr="00C052E6">
              <w:rPr>
                <w:rStyle w:val="Hyperlink"/>
              </w:rPr>
              <w:t>Selectieprocedure, aanstelling &amp; indiensttreding</w:t>
            </w:r>
            <w:r>
              <w:rPr>
                <w:webHidden/>
              </w:rPr>
              <w:tab/>
            </w:r>
            <w:r>
              <w:rPr>
                <w:webHidden/>
              </w:rPr>
              <w:fldChar w:fldCharType="begin"/>
            </w:r>
            <w:r>
              <w:rPr>
                <w:webHidden/>
              </w:rPr>
              <w:instrText xml:space="preserve"> PAGEREF _Toc176958832 \h </w:instrText>
            </w:r>
            <w:r>
              <w:rPr>
                <w:webHidden/>
              </w:rPr>
            </w:r>
            <w:r>
              <w:rPr>
                <w:webHidden/>
              </w:rPr>
              <w:fldChar w:fldCharType="separate"/>
            </w:r>
            <w:r>
              <w:rPr>
                <w:webHidden/>
              </w:rPr>
              <w:t>14</w:t>
            </w:r>
            <w:r>
              <w:rPr>
                <w:webHidden/>
              </w:rPr>
              <w:fldChar w:fldCharType="end"/>
            </w:r>
          </w:hyperlink>
        </w:p>
        <w:p w14:paraId="3AEA2D52" w14:textId="37768B9A"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33" w:history="1">
            <w:r w:rsidRPr="00C052E6">
              <w:rPr>
                <w:rStyle w:val="Hyperlink"/>
                <w:noProof/>
              </w:rPr>
              <w:t>6.1.</w:t>
            </w:r>
            <w:r>
              <w:rPr>
                <w:rFonts w:eastAsiaTheme="minorEastAsia"/>
                <w:noProof/>
                <w:kern w:val="2"/>
                <w:sz w:val="22"/>
                <w:szCs w:val="22"/>
                <w:lang w:eastAsia="nl-BE"/>
                <w14:ligatures w14:val="standardContextual"/>
              </w:rPr>
              <w:tab/>
            </w:r>
            <w:r w:rsidRPr="00C052E6">
              <w:rPr>
                <w:rStyle w:val="Hyperlink"/>
                <w:noProof/>
              </w:rPr>
              <w:t>Selectieprocedure</w:t>
            </w:r>
            <w:r>
              <w:rPr>
                <w:noProof/>
                <w:webHidden/>
              </w:rPr>
              <w:tab/>
            </w:r>
            <w:r>
              <w:rPr>
                <w:noProof/>
                <w:webHidden/>
              </w:rPr>
              <w:fldChar w:fldCharType="begin"/>
            </w:r>
            <w:r>
              <w:rPr>
                <w:noProof/>
                <w:webHidden/>
              </w:rPr>
              <w:instrText xml:space="preserve"> PAGEREF _Toc176958833 \h </w:instrText>
            </w:r>
            <w:r>
              <w:rPr>
                <w:noProof/>
                <w:webHidden/>
              </w:rPr>
            </w:r>
            <w:r>
              <w:rPr>
                <w:noProof/>
                <w:webHidden/>
              </w:rPr>
              <w:fldChar w:fldCharType="separate"/>
            </w:r>
            <w:r>
              <w:rPr>
                <w:noProof/>
                <w:webHidden/>
              </w:rPr>
              <w:t>14</w:t>
            </w:r>
            <w:r>
              <w:rPr>
                <w:noProof/>
                <w:webHidden/>
              </w:rPr>
              <w:fldChar w:fldCharType="end"/>
            </w:r>
          </w:hyperlink>
        </w:p>
        <w:p w14:paraId="44D97E94" w14:textId="2B031838"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34" w:history="1">
            <w:r w:rsidRPr="00C052E6">
              <w:rPr>
                <w:rStyle w:val="Hyperlink"/>
                <w:noProof/>
              </w:rPr>
              <w:t>6.2.</w:t>
            </w:r>
            <w:r>
              <w:rPr>
                <w:rFonts w:eastAsiaTheme="minorEastAsia"/>
                <w:noProof/>
                <w:kern w:val="2"/>
                <w:sz w:val="22"/>
                <w:szCs w:val="22"/>
                <w:lang w:eastAsia="nl-BE"/>
                <w14:ligatures w14:val="standardContextual"/>
              </w:rPr>
              <w:tab/>
            </w:r>
            <w:r w:rsidRPr="00C052E6">
              <w:rPr>
                <w:rStyle w:val="Hyperlink"/>
                <w:noProof/>
              </w:rPr>
              <w:t>Aanstelling</w:t>
            </w:r>
            <w:r>
              <w:rPr>
                <w:noProof/>
                <w:webHidden/>
              </w:rPr>
              <w:tab/>
            </w:r>
            <w:r>
              <w:rPr>
                <w:noProof/>
                <w:webHidden/>
              </w:rPr>
              <w:fldChar w:fldCharType="begin"/>
            </w:r>
            <w:r>
              <w:rPr>
                <w:noProof/>
                <w:webHidden/>
              </w:rPr>
              <w:instrText xml:space="preserve"> PAGEREF _Toc176958834 \h </w:instrText>
            </w:r>
            <w:r>
              <w:rPr>
                <w:noProof/>
                <w:webHidden/>
              </w:rPr>
            </w:r>
            <w:r>
              <w:rPr>
                <w:noProof/>
                <w:webHidden/>
              </w:rPr>
              <w:fldChar w:fldCharType="separate"/>
            </w:r>
            <w:r>
              <w:rPr>
                <w:noProof/>
                <w:webHidden/>
              </w:rPr>
              <w:t>14</w:t>
            </w:r>
            <w:r>
              <w:rPr>
                <w:noProof/>
                <w:webHidden/>
              </w:rPr>
              <w:fldChar w:fldCharType="end"/>
            </w:r>
          </w:hyperlink>
        </w:p>
        <w:p w14:paraId="66D9BACC" w14:textId="6B37E462" w:rsidR="001B01CF" w:rsidRDefault="001B01CF">
          <w:pPr>
            <w:pStyle w:val="Inhopg2"/>
            <w:tabs>
              <w:tab w:val="left" w:pos="880"/>
              <w:tab w:val="right" w:leader="dot" w:pos="9628"/>
            </w:tabs>
            <w:rPr>
              <w:rFonts w:eastAsiaTheme="minorEastAsia"/>
              <w:noProof/>
              <w:kern w:val="2"/>
              <w:sz w:val="22"/>
              <w:szCs w:val="22"/>
              <w:lang w:eastAsia="nl-BE"/>
              <w14:ligatures w14:val="standardContextual"/>
            </w:rPr>
          </w:pPr>
          <w:hyperlink w:anchor="_Toc176958835" w:history="1">
            <w:r w:rsidRPr="00C052E6">
              <w:rPr>
                <w:rStyle w:val="Hyperlink"/>
                <w:noProof/>
              </w:rPr>
              <w:t>6.3.</w:t>
            </w:r>
            <w:r>
              <w:rPr>
                <w:rFonts w:eastAsiaTheme="minorEastAsia"/>
                <w:noProof/>
                <w:kern w:val="2"/>
                <w:sz w:val="22"/>
                <w:szCs w:val="22"/>
                <w:lang w:eastAsia="nl-BE"/>
                <w14:ligatures w14:val="standardContextual"/>
              </w:rPr>
              <w:tab/>
            </w:r>
            <w:r w:rsidRPr="00C052E6">
              <w:rPr>
                <w:rStyle w:val="Hyperlink"/>
                <w:noProof/>
              </w:rPr>
              <w:t>Indiensttreding</w:t>
            </w:r>
            <w:r>
              <w:rPr>
                <w:noProof/>
                <w:webHidden/>
              </w:rPr>
              <w:tab/>
            </w:r>
            <w:r>
              <w:rPr>
                <w:noProof/>
                <w:webHidden/>
              </w:rPr>
              <w:fldChar w:fldCharType="begin"/>
            </w:r>
            <w:r>
              <w:rPr>
                <w:noProof/>
                <w:webHidden/>
              </w:rPr>
              <w:instrText xml:space="preserve"> PAGEREF _Toc176958835 \h </w:instrText>
            </w:r>
            <w:r>
              <w:rPr>
                <w:noProof/>
                <w:webHidden/>
              </w:rPr>
            </w:r>
            <w:r>
              <w:rPr>
                <w:noProof/>
                <w:webHidden/>
              </w:rPr>
              <w:fldChar w:fldCharType="separate"/>
            </w:r>
            <w:r>
              <w:rPr>
                <w:noProof/>
                <w:webHidden/>
              </w:rPr>
              <w:t>14</w:t>
            </w:r>
            <w:r>
              <w:rPr>
                <w:noProof/>
                <w:webHidden/>
              </w:rPr>
              <w:fldChar w:fldCharType="end"/>
            </w:r>
          </w:hyperlink>
        </w:p>
        <w:p w14:paraId="49E00571" w14:textId="1644A27A" w:rsidR="001B01CF" w:rsidRDefault="001B01CF">
          <w:pPr>
            <w:pStyle w:val="Inhopg1"/>
            <w:rPr>
              <w:rFonts w:eastAsiaTheme="minorEastAsia"/>
              <w:b w:val="0"/>
              <w:kern w:val="2"/>
              <w:sz w:val="22"/>
              <w:szCs w:val="22"/>
              <w:lang w:eastAsia="nl-BE"/>
              <w14:ligatures w14:val="standardContextual"/>
            </w:rPr>
          </w:pPr>
          <w:hyperlink w:anchor="_Toc176958836" w:history="1">
            <w:r w:rsidRPr="00C052E6">
              <w:rPr>
                <w:rStyle w:val="Hyperlink"/>
              </w:rPr>
              <w:t>7.</w:t>
            </w:r>
            <w:r>
              <w:rPr>
                <w:rFonts w:eastAsiaTheme="minorEastAsia"/>
                <w:b w:val="0"/>
                <w:kern w:val="2"/>
                <w:sz w:val="22"/>
                <w:szCs w:val="22"/>
                <w:lang w:eastAsia="nl-BE"/>
                <w14:ligatures w14:val="standardContextual"/>
              </w:rPr>
              <w:tab/>
            </w:r>
            <w:r w:rsidRPr="00C052E6">
              <w:rPr>
                <w:rStyle w:val="Hyperlink"/>
              </w:rPr>
              <w:t>Vragen?</w:t>
            </w:r>
            <w:r>
              <w:rPr>
                <w:webHidden/>
              </w:rPr>
              <w:tab/>
            </w:r>
            <w:r>
              <w:rPr>
                <w:webHidden/>
              </w:rPr>
              <w:fldChar w:fldCharType="begin"/>
            </w:r>
            <w:r>
              <w:rPr>
                <w:webHidden/>
              </w:rPr>
              <w:instrText xml:space="preserve"> PAGEREF _Toc176958836 \h </w:instrText>
            </w:r>
            <w:r>
              <w:rPr>
                <w:webHidden/>
              </w:rPr>
            </w:r>
            <w:r>
              <w:rPr>
                <w:webHidden/>
              </w:rPr>
              <w:fldChar w:fldCharType="separate"/>
            </w:r>
            <w:r>
              <w:rPr>
                <w:webHidden/>
              </w:rPr>
              <w:t>14</w:t>
            </w:r>
            <w:r>
              <w:rPr>
                <w:webHidden/>
              </w:rPr>
              <w:fldChar w:fldCharType="end"/>
            </w:r>
          </w:hyperlink>
        </w:p>
        <w:p w14:paraId="2580FD6C" w14:textId="323D9805" w:rsidR="00B913E3" w:rsidRDefault="00B913E3" w:rsidP="00690B80">
          <w:pPr>
            <w:spacing w:line="276" w:lineRule="auto"/>
            <w:jc w:val="both"/>
            <w:rPr>
              <w:lang w:val="nl-NL"/>
            </w:rPr>
          </w:pPr>
          <w:r>
            <w:rPr>
              <w:lang w:val="nl-NL"/>
            </w:rPr>
            <w:fldChar w:fldCharType="end"/>
          </w:r>
        </w:p>
      </w:sdtContent>
    </w:sdt>
    <w:p w14:paraId="7BD67DFF" w14:textId="121BDD4E" w:rsidR="00B825F9" w:rsidRDefault="00690B80" w:rsidP="00690B80">
      <w:pPr>
        <w:pStyle w:val="Kop1"/>
        <w:spacing w:line="276" w:lineRule="auto"/>
        <w:jc w:val="both"/>
      </w:pPr>
      <w:bookmarkStart w:id="0" w:name="_Toc515438606"/>
      <w:bookmarkStart w:id="1" w:name="_Toc176958800"/>
      <w:r>
        <w:rPr>
          <w:noProof/>
        </w:rPr>
        <w:lastRenderedPageBreak/>
        <w:drawing>
          <wp:anchor distT="0" distB="0" distL="114300" distR="114300" simplePos="0" relativeHeight="251695104" behindDoc="0" locked="0" layoutInCell="1" allowOverlap="1" wp14:anchorId="4CDBE6A6" wp14:editId="5205BCD8">
            <wp:simplePos x="0" y="0"/>
            <wp:positionH relativeFrom="margin">
              <wp:align>left</wp:align>
            </wp:positionH>
            <wp:positionV relativeFrom="paragraph">
              <wp:posOffset>550075</wp:posOffset>
            </wp:positionV>
            <wp:extent cx="2734945" cy="1823085"/>
            <wp:effectExtent l="0" t="0" r="8255" b="5715"/>
            <wp:wrapSquare wrapText="bothSides"/>
            <wp:docPr id="7" name="Afbeelding 7" descr="Free vector nursing home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nursing home concept illust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5F9">
        <w:t>Werk mee aan een organisatie met gedreven medewerkers</w:t>
      </w:r>
      <w:bookmarkEnd w:id="0"/>
      <w:bookmarkEnd w:id="1"/>
    </w:p>
    <w:p w14:paraId="51EFF15A" w14:textId="77777777" w:rsidR="000E34DD" w:rsidRDefault="000E34DD" w:rsidP="000E34DD">
      <w:pPr>
        <w:pStyle w:val="Normaalweb"/>
        <w:rPr>
          <w:rFonts w:asciiTheme="minorHAnsi" w:hAnsiTheme="minorHAnsi" w:cstheme="minorHAnsi"/>
          <w:sz w:val="20"/>
          <w:szCs w:val="20"/>
        </w:rPr>
      </w:pPr>
      <w:r w:rsidRPr="0080204E">
        <w:rPr>
          <w:rFonts w:asciiTheme="minorHAnsi" w:hAnsiTheme="minorHAnsi" w:cstheme="minorHAnsi"/>
          <w:sz w:val="20"/>
          <w:szCs w:val="20"/>
        </w:rPr>
        <w:t xml:space="preserve">In ons woonzorgcentrum Sint Amand streven we naar een hoge kwaliteit van leven voor al onze bewoners, of ze nu verblijven in het woonzorgcentrum, onze assistentiewoningen, ons centrum voor </w:t>
      </w:r>
      <w:proofErr w:type="spellStart"/>
      <w:r w:rsidRPr="0080204E">
        <w:rPr>
          <w:rFonts w:asciiTheme="minorHAnsi" w:hAnsiTheme="minorHAnsi" w:cstheme="minorHAnsi"/>
          <w:sz w:val="20"/>
          <w:szCs w:val="20"/>
        </w:rPr>
        <w:t>dagverzorging</w:t>
      </w:r>
      <w:proofErr w:type="spellEnd"/>
      <w:r w:rsidRPr="0080204E">
        <w:rPr>
          <w:rFonts w:asciiTheme="minorHAnsi" w:hAnsiTheme="minorHAnsi" w:cstheme="minorHAnsi"/>
          <w:sz w:val="20"/>
          <w:szCs w:val="20"/>
        </w:rPr>
        <w:t xml:space="preserve"> bezoeken of elders in onze gemeente wonen en zorg nodig hebben. </w:t>
      </w:r>
    </w:p>
    <w:p w14:paraId="7D0AED59" w14:textId="77777777" w:rsidR="000E34DD" w:rsidRPr="0080204E" w:rsidRDefault="000E34DD" w:rsidP="000E34DD">
      <w:pPr>
        <w:pStyle w:val="Normaalweb"/>
        <w:rPr>
          <w:rFonts w:asciiTheme="minorHAnsi" w:hAnsiTheme="minorHAnsi" w:cstheme="minorHAnsi"/>
          <w:sz w:val="20"/>
          <w:szCs w:val="20"/>
        </w:rPr>
      </w:pPr>
      <w:r w:rsidRPr="0080204E">
        <w:rPr>
          <w:rFonts w:asciiTheme="minorHAnsi" w:hAnsiTheme="minorHAnsi" w:cstheme="minorHAnsi"/>
          <w:sz w:val="20"/>
          <w:szCs w:val="20"/>
        </w:rPr>
        <w:t>Als verpleegkundige ben jij hierin een sleutelfiguur.</w:t>
      </w:r>
      <w:r>
        <w:rPr>
          <w:rFonts w:asciiTheme="minorHAnsi" w:hAnsiTheme="minorHAnsi" w:cstheme="minorHAnsi"/>
          <w:sz w:val="20"/>
          <w:szCs w:val="20"/>
        </w:rPr>
        <w:t xml:space="preserve"> </w:t>
      </w:r>
      <w:r w:rsidRPr="0080204E">
        <w:rPr>
          <w:rFonts w:asciiTheme="minorHAnsi" w:hAnsiTheme="minorHAnsi" w:cstheme="minorHAnsi"/>
          <w:sz w:val="20"/>
          <w:szCs w:val="20"/>
        </w:rPr>
        <w:t>Bij ons betekent zorg meer dan alleen de basisverzorging. Het gaat om écht tijd maken voor de bewoners: een luisterend oor bieden, een vriendelijk gesprek voeren en oog hebben voor de kleine, maar belangrijke details. Jouw zorgzaamheid en aandacht maken het verschil.</w:t>
      </w:r>
    </w:p>
    <w:p w14:paraId="27405F80" w14:textId="77777777" w:rsidR="000E34DD" w:rsidRPr="0080204E" w:rsidRDefault="000E34DD" w:rsidP="000E34DD">
      <w:pPr>
        <w:pStyle w:val="Normaalweb"/>
        <w:rPr>
          <w:rFonts w:asciiTheme="minorHAnsi" w:hAnsiTheme="minorHAnsi" w:cstheme="minorHAnsi"/>
          <w:sz w:val="20"/>
          <w:szCs w:val="20"/>
        </w:rPr>
      </w:pPr>
      <w:r w:rsidRPr="0080204E">
        <w:rPr>
          <w:rFonts w:asciiTheme="minorHAnsi" w:hAnsiTheme="minorHAnsi" w:cstheme="minorHAnsi"/>
          <w:sz w:val="20"/>
          <w:szCs w:val="20"/>
        </w:rPr>
        <w:t>Je bent verantwoordelijk voor de fysische, psychische en verpleegkundige verzorging van onze bewoners, maar ook voor de administratieve opvolging, zoals het bijhouden van medische zorgdossiers. Bovendien ben je een bron van ondersteuning en inspiratie voor je collega’s, waarbij je hen begeleidt om samen een team te vormen dat streeft naar het hoogste welzijn van de bewoners.</w:t>
      </w:r>
    </w:p>
    <w:p w14:paraId="6B9C8831" w14:textId="77777777" w:rsidR="000E34DD" w:rsidRPr="0080204E" w:rsidRDefault="000E34DD" w:rsidP="000E34DD">
      <w:pPr>
        <w:pStyle w:val="Normaalweb"/>
        <w:rPr>
          <w:rFonts w:ascii="Tahoma" w:hAnsi="Tahoma" w:cs="Tahoma"/>
          <w:sz w:val="20"/>
          <w:szCs w:val="20"/>
        </w:rPr>
      </w:pPr>
      <w:r w:rsidRPr="0080204E">
        <w:rPr>
          <w:rFonts w:ascii="Tahoma" w:hAnsi="Tahoma" w:cs="Tahoma"/>
          <w:sz w:val="20"/>
          <w:szCs w:val="20"/>
        </w:rPr>
        <w:t>Bij ons maak jij, als verpleegkundige, echt het verschil. Jij draagt bij aan onze missie: gewoon mens zijn – en zorgt ervoor dat onze bewoners zich veilig, gezien en gelukkig voelen. Sluit je aan bij ons team en help ons mee bouwen aan een liefdevolle omgeving waar zorg écht draait om mensen.</w:t>
      </w:r>
    </w:p>
    <w:p w14:paraId="0B1F51D4" w14:textId="77777777" w:rsidR="003F5FA7" w:rsidRDefault="003F5FA7" w:rsidP="00690B80">
      <w:pPr>
        <w:spacing w:line="276" w:lineRule="auto"/>
        <w:jc w:val="both"/>
      </w:pPr>
    </w:p>
    <w:p w14:paraId="70E0EBA0" w14:textId="7CCC04ED" w:rsidR="00F95B14" w:rsidRDefault="00F95B14" w:rsidP="00690B80">
      <w:pPr>
        <w:pStyle w:val="Kop1"/>
        <w:spacing w:line="276" w:lineRule="auto"/>
        <w:jc w:val="both"/>
      </w:pPr>
      <w:bookmarkStart w:id="2" w:name="_Hlk110494500"/>
      <w:bookmarkStart w:id="3" w:name="_Toc176958801"/>
      <w:r>
        <w:t>Gewoon mens zijn!</w:t>
      </w:r>
      <w:bookmarkEnd w:id="3"/>
    </w:p>
    <w:p w14:paraId="4F79E7D2" w14:textId="61286F9A" w:rsidR="00F95B14" w:rsidRDefault="00F95B14" w:rsidP="00690B80">
      <w:pPr>
        <w:spacing w:line="276" w:lineRule="auto"/>
      </w:pPr>
      <w:r>
        <w:t xml:space="preserve">Gewoon mens zijn is de rode draad doorheen onze visie. </w:t>
      </w:r>
    </w:p>
    <w:p w14:paraId="11BF2EB7" w14:textId="156F9671" w:rsidR="00F95B14" w:rsidRDefault="00F95B14" w:rsidP="00690B80">
      <w:pPr>
        <w:spacing w:line="276" w:lineRule="auto"/>
      </w:pPr>
    </w:p>
    <w:p w14:paraId="53E8A43E" w14:textId="39E5F35B" w:rsidR="00F95B14" w:rsidRDefault="00F95B14" w:rsidP="00690B80">
      <w:pPr>
        <w:spacing w:line="276" w:lineRule="auto"/>
      </w:pPr>
      <w:r>
        <w:rPr>
          <w:noProof/>
        </w:rPr>
        <w:drawing>
          <wp:anchor distT="0" distB="0" distL="114300" distR="114300" simplePos="0" relativeHeight="251694080" behindDoc="0" locked="0" layoutInCell="1" allowOverlap="1" wp14:anchorId="40CA3CAD" wp14:editId="3E77F4EA">
            <wp:simplePos x="0" y="0"/>
            <wp:positionH relativeFrom="margin">
              <wp:align>left</wp:align>
            </wp:positionH>
            <wp:positionV relativeFrom="paragraph">
              <wp:posOffset>71224</wp:posOffset>
            </wp:positionV>
            <wp:extent cx="2470785" cy="1390015"/>
            <wp:effectExtent l="0" t="0" r="5715" b="635"/>
            <wp:wrapSquare wrapText="bothSides"/>
            <wp:docPr id="3" name="Afbeelding 3" descr="boom W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m WZ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345" cy="13933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We willen dat iedereen gewoon zichzelf kan zijn, een gewoon mens met zijn eigen gewoonten, gebruiken, enz. We streven dit maximaal na door iedere vraag, gewoonte of gebruik van bewoners, familie, vrijwilligers en medewerkers individueel te bekijken en te zien hoe we elkaar hierin tegemoet kunnen komen. Gewoon mens zijn is dan ook de kern van waaruit we vertrekken, dit is onze bedoeling van waaruit alles start. Het is de toetssteen voor alles wat we doen. Daarom ook dat alle andere woorden verbonden zijn met deze rode draad. </w:t>
      </w:r>
    </w:p>
    <w:p w14:paraId="2331FB7B" w14:textId="4F897007" w:rsidR="00F95B14" w:rsidRDefault="00F95B14" w:rsidP="00690B80">
      <w:pPr>
        <w:spacing w:line="276"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95B14" w14:paraId="2AE99781" w14:textId="77777777" w:rsidTr="0080502F">
        <w:trPr>
          <w:trHeight w:val="567"/>
        </w:trPr>
        <w:tc>
          <w:tcPr>
            <w:tcW w:w="1838" w:type="dxa"/>
          </w:tcPr>
          <w:p w14:paraId="4A7C886C" w14:textId="56017B29" w:rsidR="00F95B14" w:rsidRDefault="00F95B14" w:rsidP="00690B80">
            <w:pPr>
              <w:spacing w:line="276" w:lineRule="auto"/>
            </w:pPr>
            <w:proofErr w:type="spellStart"/>
            <w:r>
              <w:t>Goeste</w:t>
            </w:r>
            <w:proofErr w:type="spellEnd"/>
          </w:p>
        </w:tc>
        <w:tc>
          <w:tcPr>
            <w:tcW w:w="7790" w:type="dxa"/>
          </w:tcPr>
          <w:p w14:paraId="035A05C2" w14:textId="77777777" w:rsidR="00F95B14" w:rsidRDefault="00F95B14" w:rsidP="00690B80">
            <w:pPr>
              <w:spacing w:line="276" w:lineRule="auto"/>
            </w:pPr>
            <w:r>
              <w:t xml:space="preserve">We willen medewerkers met </w:t>
            </w:r>
            <w:proofErr w:type="spellStart"/>
            <w:r>
              <w:t>goeste</w:t>
            </w:r>
            <w:proofErr w:type="spellEnd"/>
            <w:r>
              <w:t xml:space="preserve"> omdat we geloven dat zij het best onze missie kunnen uitdragen.</w:t>
            </w:r>
          </w:p>
          <w:p w14:paraId="268A83A8" w14:textId="7119BC4F" w:rsidR="0080502F" w:rsidRDefault="0080502F" w:rsidP="00690B80">
            <w:pPr>
              <w:spacing w:line="276" w:lineRule="auto"/>
            </w:pPr>
          </w:p>
        </w:tc>
      </w:tr>
      <w:tr w:rsidR="00F95B14" w14:paraId="2A89E7B9" w14:textId="77777777" w:rsidTr="0080502F">
        <w:trPr>
          <w:trHeight w:val="567"/>
        </w:trPr>
        <w:tc>
          <w:tcPr>
            <w:tcW w:w="1838" w:type="dxa"/>
          </w:tcPr>
          <w:p w14:paraId="5E65F0AD" w14:textId="14062988" w:rsidR="00F95B14" w:rsidRDefault="00F95B14" w:rsidP="00690B80">
            <w:pPr>
              <w:spacing w:line="276" w:lineRule="auto"/>
            </w:pPr>
            <w:r>
              <w:t>Respect</w:t>
            </w:r>
          </w:p>
        </w:tc>
        <w:tc>
          <w:tcPr>
            <w:tcW w:w="7790" w:type="dxa"/>
          </w:tcPr>
          <w:p w14:paraId="7FBE5784" w14:textId="77777777" w:rsidR="00F95B14" w:rsidRDefault="00F95B14" w:rsidP="00690B80">
            <w:pPr>
              <w:spacing w:line="276" w:lineRule="auto"/>
            </w:pPr>
            <w:r>
              <w:t xml:space="preserve">Respect, een eerste kernwaarde die iedereen naar elkaar moet hebben, zowel bewoners, familie, vrijwilligers als medewerkers. We luisteren naar elkaar en tonen begrip voor elkaars mening. </w:t>
            </w:r>
          </w:p>
          <w:p w14:paraId="07CEFB43" w14:textId="2F9B9C0C" w:rsidR="0080502F" w:rsidRDefault="0080502F" w:rsidP="00690B80">
            <w:pPr>
              <w:spacing w:line="276" w:lineRule="auto"/>
            </w:pPr>
          </w:p>
        </w:tc>
      </w:tr>
      <w:tr w:rsidR="00F95B14" w14:paraId="07DFD5E6" w14:textId="77777777" w:rsidTr="0080502F">
        <w:trPr>
          <w:trHeight w:val="567"/>
        </w:trPr>
        <w:tc>
          <w:tcPr>
            <w:tcW w:w="1838" w:type="dxa"/>
          </w:tcPr>
          <w:p w14:paraId="078B6865" w14:textId="4D0B49C7" w:rsidR="00F95B14" w:rsidRDefault="00F95B14" w:rsidP="00690B80">
            <w:pPr>
              <w:spacing w:line="276" w:lineRule="auto"/>
            </w:pPr>
            <w:r>
              <w:t>Wonen</w:t>
            </w:r>
          </w:p>
        </w:tc>
        <w:tc>
          <w:tcPr>
            <w:tcW w:w="7790" w:type="dxa"/>
          </w:tcPr>
          <w:p w14:paraId="0D871C3B" w14:textId="77777777" w:rsidR="00F95B14" w:rsidRDefault="00F95B14" w:rsidP="00690B80">
            <w:pPr>
              <w:spacing w:line="276" w:lineRule="auto"/>
            </w:pPr>
            <w:r>
              <w:t>In de eerste plaats wonen onze bewoners hier, de zorg die zij nodig hebben en wensen hoort daarbij.</w:t>
            </w:r>
          </w:p>
          <w:p w14:paraId="0A30A969" w14:textId="44305704" w:rsidR="0080502F" w:rsidRDefault="0080502F" w:rsidP="00690B80">
            <w:pPr>
              <w:spacing w:line="276" w:lineRule="auto"/>
            </w:pPr>
          </w:p>
        </w:tc>
      </w:tr>
      <w:tr w:rsidR="00F95B14" w14:paraId="46C6EE27" w14:textId="77777777" w:rsidTr="0080502F">
        <w:trPr>
          <w:trHeight w:val="567"/>
        </w:trPr>
        <w:tc>
          <w:tcPr>
            <w:tcW w:w="1838" w:type="dxa"/>
          </w:tcPr>
          <w:p w14:paraId="311D873C" w14:textId="4F0077F0" w:rsidR="00F95B14" w:rsidRDefault="00F95B14" w:rsidP="00690B80">
            <w:pPr>
              <w:spacing w:line="276" w:lineRule="auto"/>
            </w:pPr>
            <w:r>
              <w:t>Oprecht</w:t>
            </w:r>
          </w:p>
        </w:tc>
        <w:tc>
          <w:tcPr>
            <w:tcW w:w="7790" w:type="dxa"/>
          </w:tcPr>
          <w:p w14:paraId="6A8A146C" w14:textId="77777777" w:rsidR="00F95B14" w:rsidRDefault="00F95B14" w:rsidP="00690B80">
            <w:pPr>
              <w:spacing w:line="276" w:lineRule="auto"/>
            </w:pPr>
            <w:r>
              <w:t>Een tweede kernwaarde die we bij iedereen willen terugvinden is oprecht zijn. Toon wie je echt bent, wees eerlijk tegen elkaar, doe én meen wat je zegt.</w:t>
            </w:r>
          </w:p>
          <w:p w14:paraId="54D9E8DB" w14:textId="1352CCDE" w:rsidR="0080502F" w:rsidRDefault="0080502F" w:rsidP="00690B80">
            <w:pPr>
              <w:spacing w:line="276" w:lineRule="auto"/>
            </w:pPr>
          </w:p>
        </w:tc>
      </w:tr>
      <w:tr w:rsidR="00F95B14" w14:paraId="246BBE67" w14:textId="77777777" w:rsidTr="0080502F">
        <w:trPr>
          <w:trHeight w:val="567"/>
        </w:trPr>
        <w:tc>
          <w:tcPr>
            <w:tcW w:w="1838" w:type="dxa"/>
          </w:tcPr>
          <w:p w14:paraId="58AB2AC7" w14:textId="3EE06E5E" w:rsidR="00F95B14" w:rsidRDefault="00F95B14" w:rsidP="00690B80">
            <w:pPr>
              <w:spacing w:line="276" w:lineRule="auto"/>
            </w:pPr>
            <w:proofErr w:type="spellStart"/>
            <w:r>
              <w:lastRenderedPageBreak/>
              <w:t>Toope</w:t>
            </w:r>
            <w:proofErr w:type="spellEnd"/>
          </w:p>
        </w:tc>
        <w:tc>
          <w:tcPr>
            <w:tcW w:w="7790" w:type="dxa"/>
          </w:tcPr>
          <w:p w14:paraId="4A13A190" w14:textId="77777777" w:rsidR="00F95B14" w:rsidRDefault="00F95B14" w:rsidP="00690B80">
            <w:pPr>
              <w:spacing w:line="276" w:lineRule="auto"/>
            </w:pPr>
            <w:r>
              <w:t xml:space="preserve">We werken met alle medewerkers </w:t>
            </w:r>
            <w:proofErr w:type="spellStart"/>
            <w:r>
              <w:t>toope</w:t>
            </w:r>
            <w:proofErr w:type="spellEnd"/>
            <w:r>
              <w:t xml:space="preserve"> aan dezelfde bedoeling. Iedereen is even noodzakelijk om te zorgen dat we een huis zijn waar het goed wonen is en iedereen gewoon mens kan zijn. We doen het samen met bewoners, familie, bezoekers, vrijwilligers, de buurt, al onze medewerkers, het bestuur. Ieder heeft zijn inbreng en wordt gehoord.</w:t>
            </w:r>
          </w:p>
          <w:p w14:paraId="3995019D" w14:textId="4E3E60C7" w:rsidR="0080502F" w:rsidRDefault="0080502F" w:rsidP="00690B80">
            <w:pPr>
              <w:spacing w:line="276" w:lineRule="auto"/>
            </w:pPr>
          </w:p>
        </w:tc>
      </w:tr>
      <w:tr w:rsidR="00F95B14" w14:paraId="4F552265" w14:textId="77777777" w:rsidTr="0080502F">
        <w:trPr>
          <w:trHeight w:val="567"/>
        </w:trPr>
        <w:tc>
          <w:tcPr>
            <w:tcW w:w="1838" w:type="dxa"/>
          </w:tcPr>
          <w:p w14:paraId="54742B24" w14:textId="3F467440" w:rsidR="00F95B14" w:rsidRDefault="00F95B14" w:rsidP="00690B80">
            <w:pPr>
              <w:spacing w:line="276" w:lineRule="auto"/>
            </w:pPr>
            <w:r>
              <w:t>Zorgen</w:t>
            </w:r>
          </w:p>
        </w:tc>
        <w:tc>
          <w:tcPr>
            <w:tcW w:w="7790" w:type="dxa"/>
          </w:tcPr>
          <w:p w14:paraId="57AAFA4C" w14:textId="77777777" w:rsidR="00F95B14" w:rsidRDefault="00F95B14" w:rsidP="00690B80">
            <w:pPr>
              <w:spacing w:line="276" w:lineRule="auto"/>
            </w:pPr>
            <w:r>
              <w:t xml:space="preserve">Naast het wonen is “het zorgen voor” wat ons typeert. Daarbij zorgen we niet allen voor onze bewoners maar voor iedereen (familie, collega’s, vrijwilligers, …) </w:t>
            </w:r>
          </w:p>
          <w:p w14:paraId="07A7E6FD" w14:textId="6E29E109" w:rsidR="0080502F" w:rsidRDefault="0080502F" w:rsidP="00690B80">
            <w:pPr>
              <w:spacing w:line="276" w:lineRule="auto"/>
            </w:pPr>
          </w:p>
        </w:tc>
      </w:tr>
      <w:tr w:rsidR="00F95B14" w14:paraId="478FD434" w14:textId="77777777" w:rsidTr="0080502F">
        <w:trPr>
          <w:trHeight w:val="567"/>
        </w:trPr>
        <w:tc>
          <w:tcPr>
            <w:tcW w:w="1838" w:type="dxa"/>
          </w:tcPr>
          <w:p w14:paraId="10155629" w14:textId="7F745441" w:rsidR="00F95B14" w:rsidRDefault="00F95B14" w:rsidP="00690B80">
            <w:pPr>
              <w:spacing w:line="276" w:lineRule="auto"/>
            </w:pPr>
            <w:proofErr w:type="spellStart"/>
            <w:r>
              <w:t>Ont-moeten</w:t>
            </w:r>
            <w:proofErr w:type="spellEnd"/>
          </w:p>
        </w:tc>
        <w:tc>
          <w:tcPr>
            <w:tcW w:w="7790" w:type="dxa"/>
          </w:tcPr>
          <w:p w14:paraId="249EDFDC" w14:textId="26C33277" w:rsidR="00F95B14" w:rsidRDefault="00F95B14" w:rsidP="00690B80">
            <w:pPr>
              <w:spacing w:line="276" w:lineRule="auto"/>
            </w:pPr>
            <w:r>
              <w:t>We zorgen voor spontane ontmoeting tussen mensen maar willen ook dat bewoners hier niets moeten (</w:t>
            </w:r>
            <w:proofErr w:type="spellStart"/>
            <w:r>
              <w:t>ont-moeten</w:t>
            </w:r>
            <w:proofErr w:type="spellEnd"/>
            <w:r>
              <w:t>)</w:t>
            </w:r>
            <w:r w:rsidR="003B5402">
              <w:t>.</w:t>
            </w:r>
          </w:p>
          <w:p w14:paraId="1D9711BA" w14:textId="55512254" w:rsidR="0080502F" w:rsidRDefault="0080502F" w:rsidP="00690B80">
            <w:pPr>
              <w:spacing w:line="276" w:lineRule="auto"/>
            </w:pPr>
          </w:p>
        </w:tc>
      </w:tr>
      <w:tr w:rsidR="00F95B14" w14:paraId="5B19A287" w14:textId="77777777" w:rsidTr="0080502F">
        <w:trPr>
          <w:trHeight w:val="567"/>
        </w:trPr>
        <w:tc>
          <w:tcPr>
            <w:tcW w:w="1838" w:type="dxa"/>
          </w:tcPr>
          <w:p w14:paraId="73CC9B3D" w14:textId="24884810" w:rsidR="00F95B14" w:rsidRDefault="00F95B14" w:rsidP="00690B80">
            <w:pPr>
              <w:spacing w:line="276" w:lineRule="auto"/>
            </w:pPr>
            <w:proofErr w:type="spellStart"/>
            <w:r>
              <w:t>Preus</w:t>
            </w:r>
            <w:proofErr w:type="spellEnd"/>
          </w:p>
        </w:tc>
        <w:tc>
          <w:tcPr>
            <w:tcW w:w="7790" w:type="dxa"/>
          </w:tcPr>
          <w:p w14:paraId="33BC53F2" w14:textId="77777777" w:rsidR="00F95B14" w:rsidRDefault="00F95B14" w:rsidP="00690B80">
            <w:pPr>
              <w:spacing w:line="276" w:lineRule="auto"/>
            </w:pPr>
            <w:r>
              <w:t xml:space="preserve">Als individu, afdeling, team, het hele huis zijn we </w:t>
            </w:r>
            <w:proofErr w:type="spellStart"/>
            <w:r>
              <w:t>preus</w:t>
            </w:r>
            <w:proofErr w:type="spellEnd"/>
            <w:r>
              <w:t xml:space="preserve"> op alles wat we doen, we geloven erin dat we goed bezig zijn en tonen dit ook. </w:t>
            </w:r>
          </w:p>
          <w:p w14:paraId="0B6C76E3" w14:textId="7DFED19C" w:rsidR="0080502F" w:rsidRDefault="0080502F" w:rsidP="00690B80">
            <w:pPr>
              <w:spacing w:line="276" w:lineRule="auto"/>
            </w:pPr>
          </w:p>
        </w:tc>
      </w:tr>
      <w:tr w:rsidR="00F95B14" w14:paraId="05D68EB4" w14:textId="77777777" w:rsidTr="0080502F">
        <w:trPr>
          <w:trHeight w:val="567"/>
        </w:trPr>
        <w:tc>
          <w:tcPr>
            <w:tcW w:w="1838" w:type="dxa"/>
          </w:tcPr>
          <w:p w14:paraId="15D5F2CB" w14:textId="37F9C4C3" w:rsidR="00F95B14" w:rsidRDefault="00F95B14" w:rsidP="00690B80">
            <w:pPr>
              <w:spacing w:line="276" w:lineRule="auto"/>
            </w:pPr>
            <w:r>
              <w:t>Enthousiast</w:t>
            </w:r>
          </w:p>
        </w:tc>
        <w:tc>
          <w:tcPr>
            <w:tcW w:w="7790" w:type="dxa"/>
          </w:tcPr>
          <w:p w14:paraId="589392E4" w14:textId="77777777" w:rsidR="00F95B14" w:rsidRDefault="00F95B14" w:rsidP="00690B80">
            <w:pPr>
              <w:spacing w:line="276" w:lineRule="auto"/>
            </w:pPr>
            <w:r>
              <w:t>We willen het enthousiasme om te ondernemen stimuleren bij zowel bewoners, families, vrijwilligers als medewerkers.</w:t>
            </w:r>
          </w:p>
          <w:p w14:paraId="4BD00181" w14:textId="5AED3192" w:rsidR="0080502F" w:rsidRDefault="0080502F" w:rsidP="00690B80">
            <w:pPr>
              <w:spacing w:line="276" w:lineRule="auto"/>
            </w:pPr>
          </w:p>
        </w:tc>
      </w:tr>
      <w:tr w:rsidR="00F95B14" w14:paraId="7E7BE20C" w14:textId="77777777" w:rsidTr="0080502F">
        <w:trPr>
          <w:trHeight w:val="567"/>
        </w:trPr>
        <w:tc>
          <w:tcPr>
            <w:tcW w:w="1838" w:type="dxa"/>
          </w:tcPr>
          <w:p w14:paraId="50D9DAFD" w14:textId="439DF884" w:rsidR="00F95B14" w:rsidRDefault="00F95B14" w:rsidP="00690B80">
            <w:pPr>
              <w:spacing w:line="276" w:lineRule="auto"/>
            </w:pPr>
            <w:r>
              <w:t>Thuis</w:t>
            </w:r>
          </w:p>
        </w:tc>
        <w:tc>
          <w:tcPr>
            <w:tcW w:w="7790" w:type="dxa"/>
          </w:tcPr>
          <w:p w14:paraId="65492776" w14:textId="77777777" w:rsidR="00F95B14" w:rsidRDefault="00F95B14" w:rsidP="00690B80">
            <w:pPr>
              <w:spacing w:line="276" w:lineRule="auto"/>
            </w:pPr>
            <w:r>
              <w:t>We beseffen dat we een nieuwe thuis vormen voor onze bewoners. We willen dan ook een huis zijn waar bewoners kunnen thuis komen.</w:t>
            </w:r>
          </w:p>
          <w:p w14:paraId="50B302B6" w14:textId="30772167" w:rsidR="0080502F" w:rsidRDefault="0080502F" w:rsidP="00690B80">
            <w:pPr>
              <w:spacing w:line="276" w:lineRule="auto"/>
            </w:pPr>
          </w:p>
        </w:tc>
      </w:tr>
      <w:tr w:rsidR="00F95B14" w14:paraId="31DBB1C6" w14:textId="77777777" w:rsidTr="0080502F">
        <w:trPr>
          <w:trHeight w:val="567"/>
        </w:trPr>
        <w:tc>
          <w:tcPr>
            <w:tcW w:w="1838" w:type="dxa"/>
          </w:tcPr>
          <w:p w14:paraId="71711A6A" w14:textId="5A8D0819" w:rsidR="00F95B14" w:rsidRDefault="00F95B14" w:rsidP="00690B80">
            <w:pPr>
              <w:spacing w:line="276" w:lineRule="auto"/>
            </w:pPr>
            <w:r>
              <w:t>Zwevegem</w:t>
            </w:r>
          </w:p>
        </w:tc>
        <w:tc>
          <w:tcPr>
            <w:tcW w:w="7790" w:type="dxa"/>
          </w:tcPr>
          <w:p w14:paraId="1F6D6FA2" w14:textId="77777777" w:rsidR="00F95B14" w:rsidRDefault="00F95B14" w:rsidP="00690B80">
            <w:pPr>
              <w:spacing w:line="276" w:lineRule="auto"/>
            </w:pPr>
            <w:r>
              <w:t>We zijn trots op onze gemeente en op zijn eigenheid. We bieden vooral een thuis aan inwoners van Groot-Zwevegem.</w:t>
            </w:r>
          </w:p>
          <w:p w14:paraId="1B0F37C8" w14:textId="427BB8CD" w:rsidR="0080502F" w:rsidRDefault="0080502F" w:rsidP="00690B80">
            <w:pPr>
              <w:spacing w:line="276" w:lineRule="auto"/>
            </w:pPr>
          </w:p>
        </w:tc>
      </w:tr>
      <w:tr w:rsidR="00F95B14" w14:paraId="0150F1AB" w14:textId="77777777" w:rsidTr="0080502F">
        <w:trPr>
          <w:trHeight w:val="567"/>
        </w:trPr>
        <w:tc>
          <w:tcPr>
            <w:tcW w:w="1838" w:type="dxa"/>
          </w:tcPr>
          <w:p w14:paraId="5215DA56" w14:textId="72297648" w:rsidR="00F95B14" w:rsidRDefault="00F95B14" w:rsidP="00690B80">
            <w:pPr>
              <w:spacing w:line="276" w:lineRule="auto"/>
            </w:pPr>
            <w:r>
              <w:t>Tijd</w:t>
            </w:r>
          </w:p>
        </w:tc>
        <w:tc>
          <w:tcPr>
            <w:tcW w:w="7790" w:type="dxa"/>
          </w:tcPr>
          <w:p w14:paraId="417173EC" w14:textId="77777777" w:rsidR="00F95B14" w:rsidRDefault="00F95B14" w:rsidP="00690B80">
            <w:pPr>
              <w:spacing w:line="276" w:lineRule="auto"/>
            </w:pPr>
            <w:r>
              <w:t>We maken tijd voor wat echt belangrijk is voor onze bewoners en hun familie.</w:t>
            </w:r>
          </w:p>
          <w:p w14:paraId="2B65F411" w14:textId="4460678D" w:rsidR="0080502F" w:rsidRDefault="0080502F" w:rsidP="00690B80">
            <w:pPr>
              <w:spacing w:line="276" w:lineRule="auto"/>
            </w:pPr>
          </w:p>
        </w:tc>
      </w:tr>
      <w:tr w:rsidR="00F95B14" w14:paraId="3438882A" w14:textId="77777777" w:rsidTr="0080502F">
        <w:trPr>
          <w:trHeight w:val="567"/>
        </w:trPr>
        <w:tc>
          <w:tcPr>
            <w:tcW w:w="1838" w:type="dxa"/>
          </w:tcPr>
          <w:p w14:paraId="7A6FF5BE" w14:textId="23808EE5" w:rsidR="00F95B14" w:rsidRDefault="00F95B14" w:rsidP="00690B80">
            <w:pPr>
              <w:spacing w:line="276" w:lineRule="auto"/>
            </w:pPr>
            <w:proofErr w:type="spellStart"/>
            <w:r>
              <w:t>Jeunen</w:t>
            </w:r>
            <w:proofErr w:type="spellEnd"/>
          </w:p>
        </w:tc>
        <w:tc>
          <w:tcPr>
            <w:tcW w:w="7790" w:type="dxa"/>
          </w:tcPr>
          <w:p w14:paraId="170A0536" w14:textId="77777777" w:rsidR="00F95B14" w:rsidRDefault="00F95B14" w:rsidP="00690B80">
            <w:pPr>
              <w:spacing w:line="276" w:lineRule="auto"/>
            </w:pPr>
            <w:r>
              <w:t xml:space="preserve">Het alle omvattende woord voor bewoners en medewerkers om te zeggen hoe goed het hier is, we </w:t>
            </w:r>
            <w:proofErr w:type="spellStart"/>
            <w:r>
              <w:t>jeunen</w:t>
            </w:r>
            <w:proofErr w:type="spellEnd"/>
            <w:r>
              <w:t xml:space="preserve"> ons hier.</w:t>
            </w:r>
          </w:p>
          <w:p w14:paraId="34336F10" w14:textId="38790D8F" w:rsidR="0080502F" w:rsidRDefault="0080502F" w:rsidP="00690B80">
            <w:pPr>
              <w:spacing w:line="276" w:lineRule="auto"/>
            </w:pPr>
          </w:p>
        </w:tc>
      </w:tr>
      <w:tr w:rsidR="00F95B14" w14:paraId="5824F258" w14:textId="77777777" w:rsidTr="0080502F">
        <w:trPr>
          <w:trHeight w:val="567"/>
        </w:trPr>
        <w:tc>
          <w:tcPr>
            <w:tcW w:w="1838" w:type="dxa"/>
          </w:tcPr>
          <w:p w14:paraId="7E5796A5" w14:textId="705D06A1" w:rsidR="00F95B14" w:rsidRDefault="00F95B14" w:rsidP="00690B80">
            <w:pPr>
              <w:spacing w:line="276" w:lineRule="auto"/>
            </w:pPr>
            <w:r>
              <w:t>Talenten</w:t>
            </w:r>
          </w:p>
        </w:tc>
        <w:tc>
          <w:tcPr>
            <w:tcW w:w="7790" w:type="dxa"/>
          </w:tcPr>
          <w:p w14:paraId="4234B506" w14:textId="77777777" w:rsidR="00F95B14" w:rsidRDefault="00F95B14" w:rsidP="00690B80">
            <w:pPr>
              <w:spacing w:line="276" w:lineRule="auto"/>
            </w:pPr>
            <w:r>
              <w:t>We hebben aandacht voor en benutten de talenten van bewoners, familie, medewerkers en vrijwilligers.</w:t>
            </w:r>
          </w:p>
          <w:p w14:paraId="013B39CC" w14:textId="7676AF6C" w:rsidR="0080502F" w:rsidRDefault="0080502F" w:rsidP="00690B80">
            <w:pPr>
              <w:spacing w:line="276" w:lineRule="auto"/>
            </w:pPr>
          </w:p>
        </w:tc>
      </w:tr>
      <w:bookmarkEnd w:id="2"/>
    </w:tbl>
    <w:p w14:paraId="669BAE48" w14:textId="77777777" w:rsidR="00F95B14" w:rsidRDefault="00F95B14" w:rsidP="00690B80">
      <w:pPr>
        <w:spacing w:line="276" w:lineRule="auto"/>
      </w:pPr>
    </w:p>
    <w:p w14:paraId="2E3D4908" w14:textId="74260028" w:rsidR="00CB4049" w:rsidRDefault="0050533B" w:rsidP="00690B80">
      <w:pPr>
        <w:pStyle w:val="Kop1"/>
        <w:spacing w:line="276" w:lineRule="auto"/>
        <w:jc w:val="both"/>
      </w:pPr>
      <w:bookmarkStart w:id="4" w:name="_Toc176958802"/>
      <w:r>
        <w:t>Functie- en competentieprofiel</w:t>
      </w:r>
      <w:bookmarkEnd w:id="4"/>
    </w:p>
    <w:p w14:paraId="28AE3D3E" w14:textId="77777777" w:rsidR="0033455F" w:rsidRPr="00FF0195" w:rsidRDefault="0033455F" w:rsidP="00690B80">
      <w:pPr>
        <w:pStyle w:val="Kop2"/>
        <w:spacing w:line="276" w:lineRule="auto"/>
      </w:pPr>
      <w:bookmarkStart w:id="5" w:name="_Toc176958803"/>
      <w:r w:rsidRPr="00FF0195">
        <w:t>Relaties</w:t>
      </w:r>
      <w:bookmarkEnd w:id="5"/>
    </w:p>
    <w:p w14:paraId="3F704BCA" w14:textId="77777777" w:rsidR="0033455F" w:rsidRDefault="0033455F" w:rsidP="00690B80">
      <w:pPr>
        <w:spacing w:line="276" w:lineRule="auto"/>
      </w:pPr>
      <w:r>
        <w:t>Intern:</w:t>
      </w:r>
    </w:p>
    <w:p w14:paraId="52185D2C" w14:textId="77777777" w:rsidR="0033455F" w:rsidRDefault="0033455F" w:rsidP="00690B80">
      <w:pPr>
        <w:pStyle w:val="Lijstalinea"/>
        <w:spacing w:line="276" w:lineRule="auto"/>
        <w:ind w:left="426"/>
        <w:jc w:val="both"/>
      </w:pPr>
    </w:p>
    <w:p w14:paraId="0BBB4431" w14:textId="7E324FC1" w:rsidR="0033455F" w:rsidRDefault="0033455F" w:rsidP="00690B80">
      <w:pPr>
        <w:pStyle w:val="Lijstalinea"/>
        <w:numPr>
          <w:ilvl w:val="0"/>
          <w:numId w:val="7"/>
        </w:numPr>
        <w:spacing w:line="276" w:lineRule="auto"/>
        <w:ind w:left="426" w:hanging="426"/>
        <w:jc w:val="both"/>
      </w:pPr>
      <w:r>
        <w:t xml:space="preserve">Ressorteert onder de </w:t>
      </w:r>
      <w:r w:rsidR="000E34DD">
        <w:t>directie</w:t>
      </w:r>
      <w:r>
        <w:t xml:space="preserve"> Zorg</w:t>
      </w:r>
    </w:p>
    <w:p w14:paraId="2A33D229" w14:textId="27502F60" w:rsidR="0033455F" w:rsidRDefault="0033455F" w:rsidP="00690B80">
      <w:pPr>
        <w:pStyle w:val="Lijstalinea"/>
        <w:numPr>
          <w:ilvl w:val="0"/>
          <w:numId w:val="7"/>
        </w:numPr>
        <w:spacing w:line="276" w:lineRule="auto"/>
        <w:ind w:left="426" w:hanging="426"/>
        <w:jc w:val="both"/>
      </w:pPr>
      <w:r>
        <w:t xml:space="preserve">Staat onder leiding van de teamcoördinator </w:t>
      </w:r>
    </w:p>
    <w:p w14:paraId="211237E0" w14:textId="77777777" w:rsidR="0033455F" w:rsidRDefault="0033455F" w:rsidP="00690B80">
      <w:pPr>
        <w:pStyle w:val="Lijstalinea"/>
        <w:numPr>
          <w:ilvl w:val="0"/>
          <w:numId w:val="7"/>
        </w:numPr>
        <w:spacing w:line="276" w:lineRule="auto"/>
        <w:ind w:left="426" w:hanging="426"/>
        <w:jc w:val="both"/>
      </w:pPr>
      <w:r>
        <w:t>Heeft contact met alle medewerkers van het woonzorgcentrum</w:t>
      </w:r>
    </w:p>
    <w:p w14:paraId="51436315" w14:textId="77777777" w:rsidR="0033455F" w:rsidRDefault="0033455F" w:rsidP="00690B80">
      <w:pPr>
        <w:spacing w:line="276" w:lineRule="auto"/>
      </w:pPr>
    </w:p>
    <w:p w14:paraId="213D09A7" w14:textId="77777777" w:rsidR="0033455F" w:rsidRDefault="0033455F" w:rsidP="00690B80">
      <w:pPr>
        <w:spacing w:line="276" w:lineRule="auto"/>
      </w:pPr>
      <w:r>
        <w:t>Extern:</w:t>
      </w:r>
    </w:p>
    <w:p w14:paraId="3DA80A29" w14:textId="1A1CE64E" w:rsidR="0033455F" w:rsidRDefault="0033455F" w:rsidP="00690B80">
      <w:pPr>
        <w:pStyle w:val="Lijstalinea"/>
        <w:numPr>
          <w:ilvl w:val="0"/>
          <w:numId w:val="7"/>
        </w:numPr>
        <w:spacing w:line="276" w:lineRule="auto"/>
        <w:ind w:left="426" w:hanging="426"/>
        <w:jc w:val="both"/>
      </w:pPr>
      <w:r>
        <w:t xml:space="preserve">Heeft contact met </w:t>
      </w:r>
      <w:r w:rsidR="000C3ACF">
        <w:t xml:space="preserve"> de bewoners</w:t>
      </w:r>
    </w:p>
    <w:p w14:paraId="729A8D19" w14:textId="6138A24B" w:rsidR="0033455F" w:rsidRPr="007A4604" w:rsidRDefault="0033455F" w:rsidP="00690B80">
      <w:pPr>
        <w:pStyle w:val="Lijstalinea"/>
        <w:numPr>
          <w:ilvl w:val="0"/>
          <w:numId w:val="7"/>
        </w:numPr>
        <w:spacing w:line="276" w:lineRule="auto"/>
        <w:ind w:left="426" w:hanging="426"/>
        <w:jc w:val="both"/>
      </w:pPr>
      <w:r w:rsidRPr="007A4604">
        <w:t>Heeft contact met familieleden</w:t>
      </w:r>
      <w:r w:rsidR="000C3ACF">
        <w:t xml:space="preserve"> en bezoekers van het woonzorgcentrum</w:t>
      </w:r>
    </w:p>
    <w:p w14:paraId="2E23FFDA" w14:textId="77777777" w:rsidR="0033455F" w:rsidRDefault="0033455F" w:rsidP="00690B80">
      <w:pPr>
        <w:pStyle w:val="Lijstalinea"/>
        <w:numPr>
          <w:ilvl w:val="0"/>
          <w:numId w:val="7"/>
        </w:numPr>
        <w:spacing w:line="276" w:lineRule="auto"/>
        <w:ind w:left="426" w:hanging="426"/>
        <w:jc w:val="both"/>
      </w:pPr>
      <w:r>
        <w:t>Heeft contact met artsen en paramedici</w:t>
      </w:r>
    </w:p>
    <w:p w14:paraId="361B2D21" w14:textId="77777777" w:rsidR="0033455F" w:rsidRDefault="0033455F" w:rsidP="00690B80">
      <w:pPr>
        <w:spacing w:line="276" w:lineRule="auto"/>
      </w:pPr>
    </w:p>
    <w:p w14:paraId="6268938F" w14:textId="77777777" w:rsidR="00323F84" w:rsidRDefault="00323F84" w:rsidP="00690B80">
      <w:pPr>
        <w:spacing w:after="160" w:line="276" w:lineRule="auto"/>
        <w:rPr>
          <w:b/>
          <w:sz w:val="28"/>
          <w:szCs w:val="28"/>
        </w:rPr>
      </w:pPr>
      <w:r>
        <w:br w:type="page"/>
      </w:r>
    </w:p>
    <w:p w14:paraId="4B9F2A26" w14:textId="3EB93665" w:rsidR="0033455F" w:rsidRPr="00016641" w:rsidRDefault="0033455F" w:rsidP="00690B80">
      <w:pPr>
        <w:pStyle w:val="Kop2"/>
        <w:spacing w:line="276" w:lineRule="auto"/>
      </w:pPr>
      <w:bookmarkStart w:id="6" w:name="_Toc176958804"/>
      <w:r w:rsidRPr="00016641">
        <w:lastRenderedPageBreak/>
        <w:t>Basisdoelstelling</w:t>
      </w:r>
      <w:bookmarkEnd w:id="6"/>
    </w:p>
    <w:p w14:paraId="59F4D223" w14:textId="41DB0F0E" w:rsidR="0033455F" w:rsidRDefault="000C3ACF" w:rsidP="000C3ACF">
      <w:pPr>
        <w:spacing w:line="276" w:lineRule="auto"/>
      </w:pPr>
      <w:r>
        <w:t>Als verpleegkundige sta je in voor het verplegen en verzorgen van de bewoner op een zorgzame en kwalitatieve wijze ten einde hen op psychisch en fysisch vlak zo gezond mogelijk te laten leven.</w:t>
      </w:r>
    </w:p>
    <w:p w14:paraId="0BDD74B0" w14:textId="77777777" w:rsidR="000C3ACF" w:rsidRDefault="000C3ACF" w:rsidP="000C3ACF">
      <w:pPr>
        <w:spacing w:line="276" w:lineRule="auto"/>
      </w:pPr>
    </w:p>
    <w:p w14:paraId="6579735C" w14:textId="77777777" w:rsidR="007A503A" w:rsidRPr="00FF0195" w:rsidRDefault="007A503A" w:rsidP="000C3ACF">
      <w:pPr>
        <w:spacing w:line="276" w:lineRule="auto"/>
      </w:pPr>
    </w:p>
    <w:p w14:paraId="202E66FA" w14:textId="77777777" w:rsidR="0033455F" w:rsidRPr="00FF0195" w:rsidRDefault="0033455F" w:rsidP="00690B80">
      <w:pPr>
        <w:pStyle w:val="Kop2"/>
        <w:spacing w:line="276" w:lineRule="auto"/>
      </w:pPr>
      <w:bookmarkStart w:id="7" w:name="_Toc176958805"/>
      <w:r w:rsidRPr="00FF0195">
        <w:t>Resultaatsgebieden</w:t>
      </w:r>
      <w:bookmarkEnd w:id="7"/>
    </w:p>
    <w:p w14:paraId="2F314BA1" w14:textId="2060AA68" w:rsidR="0033455F" w:rsidRDefault="0033455F" w:rsidP="00690B80">
      <w:pPr>
        <w:pStyle w:val="Kop3"/>
        <w:spacing w:line="276" w:lineRule="auto"/>
      </w:pPr>
      <w:bookmarkStart w:id="8" w:name="_Toc176958806"/>
      <w:r>
        <w:t xml:space="preserve">Fysische en psychische verzorging van de </w:t>
      </w:r>
      <w:r w:rsidR="000C3ACF">
        <w:t>bewoners</w:t>
      </w:r>
      <w:bookmarkEnd w:id="8"/>
    </w:p>
    <w:p w14:paraId="112F2BEB" w14:textId="77777777" w:rsidR="0033455F" w:rsidRDefault="0033455F" w:rsidP="00690B80">
      <w:pPr>
        <w:spacing w:line="276" w:lineRule="auto"/>
      </w:pPr>
      <w:r>
        <w:t>Dit omvat onder meer volgende taken:</w:t>
      </w:r>
    </w:p>
    <w:p w14:paraId="181EE72D" w14:textId="5468C5FA" w:rsidR="0033455F" w:rsidRDefault="000C3ACF" w:rsidP="00690B80">
      <w:pPr>
        <w:pStyle w:val="Lijstalinea"/>
        <w:numPr>
          <w:ilvl w:val="0"/>
          <w:numId w:val="7"/>
        </w:numPr>
        <w:spacing w:line="276" w:lineRule="auto"/>
        <w:ind w:left="426" w:hanging="426"/>
        <w:jc w:val="both"/>
      </w:pPr>
      <w:r>
        <w:t>Mensen (helpen) wassen, aankleden</w:t>
      </w:r>
    </w:p>
    <w:p w14:paraId="527FE5DB" w14:textId="36EDB58E" w:rsidR="000C3ACF" w:rsidRDefault="000C3ACF" w:rsidP="00690B80">
      <w:pPr>
        <w:pStyle w:val="Lijstalinea"/>
        <w:numPr>
          <w:ilvl w:val="0"/>
          <w:numId w:val="7"/>
        </w:numPr>
        <w:spacing w:line="276" w:lineRule="auto"/>
        <w:ind w:left="426" w:hanging="426"/>
        <w:jc w:val="both"/>
      </w:pPr>
      <w:r>
        <w:t>Mensen in bed helpen</w:t>
      </w:r>
    </w:p>
    <w:p w14:paraId="585ADCBB" w14:textId="3F2498CD" w:rsidR="000C3ACF" w:rsidRDefault="000C3ACF" w:rsidP="00690B80">
      <w:pPr>
        <w:pStyle w:val="Lijstalinea"/>
        <w:numPr>
          <w:ilvl w:val="0"/>
          <w:numId w:val="7"/>
        </w:numPr>
        <w:spacing w:line="276" w:lineRule="auto"/>
        <w:ind w:left="426" w:hanging="426"/>
        <w:jc w:val="both"/>
      </w:pPr>
      <w:r>
        <w:t xml:space="preserve">Hygiënische en sanitaire zorgen, </w:t>
      </w:r>
      <w:proofErr w:type="spellStart"/>
      <w:r>
        <w:t>micietraining</w:t>
      </w:r>
      <w:proofErr w:type="spellEnd"/>
    </w:p>
    <w:p w14:paraId="7A06D53F" w14:textId="2B40B678" w:rsidR="000C3ACF" w:rsidRDefault="000C3ACF" w:rsidP="00690B80">
      <w:pPr>
        <w:pStyle w:val="Lijstalinea"/>
        <w:numPr>
          <w:ilvl w:val="0"/>
          <w:numId w:val="7"/>
        </w:numPr>
        <w:spacing w:line="276" w:lineRule="auto"/>
        <w:ind w:left="426" w:hanging="426"/>
        <w:jc w:val="both"/>
      </w:pPr>
      <w:r>
        <w:t>Avond- en nachtverzorging</w:t>
      </w:r>
    </w:p>
    <w:p w14:paraId="6CA4E68B" w14:textId="3E51EBA7" w:rsidR="000C3ACF" w:rsidRDefault="000C3ACF" w:rsidP="00690B80">
      <w:pPr>
        <w:pStyle w:val="Lijstalinea"/>
        <w:numPr>
          <w:ilvl w:val="0"/>
          <w:numId w:val="7"/>
        </w:numPr>
        <w:spacing w:line="276" w:lineRule="auto"/>
        <w:ind w:left="426" w:hanging="426"/>
        <w:jc w:val="both"/>
      </w:pPr>
      <w:r>
        <w:t xml:space="preserve">Toepassen van maatregelen ter voorkoming van lichamelijke letsels, infecties, </w:t>
      </w:r>
      <w:proofErr w:type="spellStart"/>
      <w:r>
        <w:t>decubitiestelsels</w:t>
      </w:r>
      <w:proofErr w:type="spellEnd"/>
      <w:r>
        <w:t>, conform het zorgplan</w:t>
      </w:r>
    </w:p>
    <w:p w14:paraId="67CA3C0F" w14:textId="5DBCE890" w:rsidR="000C3ACF" w:rsidRDefault="000C3ACF" w:rsidP="00690B80">
      <w:pPr>
        <w:pStyle w:val="Lijstalinea"/>
        <w:numPr>
          <w:ilvl w:val="0"/>
          <w:numId w:val="7"/>
        </w:numPr>
        <w:spacing w:line="276" w:lineRule="auto"/>
        <w:ind w:left="426" w:hanging="426"/>
        <w:jc w:val="both"/>
      </w:pPr>
      <w:r>
        <w:t>Hulp bij activiteiten van het dagelijkse leven (ADL)</w:t>
      </w:r>
    </w:p>
    <w:p w14:paraId="3332D672" w14:textId="1080BC91" w:rsidR="000C3ACF" w:rsidRDefault="000C3ACF" w:rsidP="00690B80">
      <w:pPr>
        <w:pStyle w:val="Lijstalinea"/>
        <w:numPr>
          <w:ilvl w:val="0"/>
          <w:numId w:val="7"/>
        </w:numPr>
        <w:spacing w:line="276" w:lineRule="auto"/>
        <w:ind w:left="426" w:hanging="426"/>
        <w:jc w:val="both"/>
      </w:pPr>
      <w:r>
        <w:t>Kameroproepen beantwoorden</w:t>
      </w:r>
    </w:p>
    <w:p w14:paraId="35CED307" w14:textId="7EDA8384" w:rsidR="000C3ACF" w:rsidRDefault="000C3ACF" w:rsidP="00690B80">
      <w:pPr>
        <w:pStyle w:val="Lijstalinea"/>
        <w:numPr>
          <w:ilvl w:val="0"/>
          <w:numId w:val="7"/>
        </w:numPr>
        <w:spacing w:line="276" w:lineRule="auto"/>
        <w:ind w:left="426" w:hanging="426"/>
        <w:jc w:val="both"/>
      </w:pPr>
      <w:r>
        <w:t>Luisteren en praten</w:t>
      </w:r>
    </w:p>
    <w:p w14:paraId="1FF452F2" w14:textId="497E3ACF" w:rsidR="000C3ACF" w:rsidRDefault="000C3ACF" w:rsidP="00690B80">
      <w:pPr>
        <w:pStyle w:val="Lijstalinea"/>
        <w:numPr>
          <w:ilvl w:val="0"/>
          <w:numId w:val="7"/>
        </w:numPr>
        <w:spacing w:line="276" w:lineRule="auto"/>
        <w:ind w:left="426" w:hanging="426"/>
        <w:jc w:val="both"/>
      </w:pPr>
      <w:r>
        <w:t>Raad geven</w:t>
      </w:r>
    </w:p>
    <w:p w14:paraId="0AA2E44E" w14:textId="2AAD530E" w:rsidR="000C3ACF" w:rsidRDefault="000C3ACF" w:rsidP="00690B80">
      <w:pPr>
        <w:pStyle w:val="Lijstalinea"/>
        <w:numPr>
          <w:ilvl w:val="0"/>
          <w:numId w:val="7"/>
        </w:numPr>
        <w:spacing w:line="276" w:lineRule="auto"/>
        <w:ind w:left="426" w:hanging="426"/>
        <w:jc w:val="both"/>
      </w:pPr>
      <w:r>
        <w:t>Begeleiding personen met dementie</w:t>
      </w:r>
    </w:p>
    <w:p w14:paraId="565817AD" w14:textId="14D9A46D" w:rsidR="000C3ACF" w:rsidRDefault="000C3ACF" w:rsidP="00690B80">
      <w:pPr>
        <w:pStyle w:val="Lijstalinea"/>
        <w:numPr>
          <w:ilvl w:val="0"/>
          <w:numId w:val="7"/>
        </w:numPr>
        <w:spacing w:line="276" w:lineRule="auto"/>
        <w:ind w:left="426" w:hanging="426"/>
        <w:jc w:val="both"/>
      </w:pPr>
      <w:r>
        <w:t>Medicatie klaarmaken en rondbrengen</w:t>
      </w:r>
    </w:p>
    <w:p w14:paraId="7C8594FA" w14:textId="5C8365F8" w:rsidR="000C3ACF" w:rsidRDefault="000C3ACF" w:rsidP="00690B80">
      <w:pPr>
        <w:pStyle w:val="Lijstalinea"/>
        <w:numPr>
          <w:ilvl w:val="0"/>
          <w:numId w:val="7"/>
        </w:numPr>
        <w:spacing w:line="276" w:lineRule="auto"/>
        <w:ind w:left="426" w:hanging="426"/>
        <w:jc w:val="both"/>
      </w:pPr>
      <w:r>
        <w:t xml:space="preserve">Verpleegtechnische handelingen: verbanden, inspuitingen, bloedafname, infusen, </w:t>
      </w:r>
      <w:proofErr w:type="spellStart"/>
      <w:r>
        <w:t>sonden</w:t>
      </w:r>
      <w:proofErr w:type="spellEnd"/>
      <w:r>
        <w:t>,…</w:t>
      </w:r>
    </w:p>
    <w:p w14:paraId="37EBD4B4" w14:textId="09DF0DDC" w:rsidR="000C3ACF" w:rsidRDefault="000C3ACF" w:rsidP="00690B80">
      <w:pPr>
        <w:pStyle w:val="Lijstalinea"/>
        <w:numPr>
          <w:ilvl w:val="0"/>
          <w:numId w:val="7"/>
        </w:numPr>
        <w:spacing w:line="276" w:lineRule="auto"/>
        <w:ind w:left="426" w:hanging="426"/>
        <w:jc w:val="both"/>
      </w:pPr>
      <w:r>
        <w:t>Zorg dragen voor kledij, individuele hulpmiddelen en persoonlijke bezittingen van de bewoner</w:t>
      </w:r>
    </w:p>
    <w:p w14:paraId="4D237375" w14:textId="62BFC890" w:rsidR="000C3ACF" w:rsidRDefault="000C3ACF" w:rsidP="00690B80">
      <w:pPr>
        <w:pStyle w:val="Lijstalinea"/>
        <w:numPr>
          <w:ilvl w:val="0"/>
          <w:numId w:val="7"/>
        </w:numPr>
        <w:spacing w:line="276" w:lineRule="auto"/>
        <w:ind w:left="426" w:hanging="426"/>
        <w:jc w:val="both"/>
      </w:pPr>
      <w:r>
        <w:t>Continue aandacht en zorg voor en observatie van de bewoners</w:t>
      </w:r>
    </w:p>
    <w:p w14:paraId="7497661D" w14:textId="77777777" w:rsidR="0033455F" w:rsidRPr="000C3ACF" w:rsidRDefault="0033455F" w:rsidP="00690B80">
      <w:pPr>
        <w:spacing w:line="276" w:lineRule="auto"/>
        <w:ind w:left="720"/>
        <w:rPr>
          <w:b/>
          <w:u w:val="single"/>
        </w:rPr>
      </w:pPr>
    </w:p>
    <w:p w14:paraId="6F354C49" w14:textId="454F8F4E" w:rsidR="0033455F" w:rsidRDefault="00AD4E78" w:rsidP="00690B80">
      <w:pPr>
        <w:pStyle w:val="Kop3"/>
        <w:spacing w:line="276" w:lineRule="auto"/>
      </w:pPr>
      <w:bookmarkStart w:id="9" w:name="_Toc176958807"/>
      <w:r>
        <w:t>Huishoudelijke taken</w:t>
      </w:r>
      <w:bookmarkEnd w:id="9"/>
    </w:p>
    <w:p w14:paraId="6ABC8022" w14:textId="77777777" w:rsidR="0033455F" w:rsidRDefault="0033455F" w:rsidP="00690B80">
      <w:pPr>
        <w:spacing w:line="276" w:lineRule="auto"/>
      </w:pPr>
      <w:r>
        <w:t>Dit omvat onder meer volgende taken:</w:t>
      </w:r>
    </w:p>
    <w:p w14:paraId="26794B0B" w14:textId="78CF1332" w:rsidR="0033455F" w:rsidRDefault="00AD4E78" w:rsidP="00690B80">
      <w:pPr>
        <w:pStyle w:val="Lijstalinea"/>
        <w:numPr>
          <w:ilvl w:val="0"/>
          <w:numId w:val="7"/>
        </w:numPr>
        <w:spacing w:line="276" w:lineRule="auto"/>
        <w:ind w:left="426" w:hanging="426"/>
        <w:jc w:val="both"/>
      </w:pPr>
      <w:r>
        <w:t>Eten rondbrengen, indien nodig eten geven, plateaus ophalen</w:t>
      </w:r>
    </w:p>
    <w:p w14:paraId="3B206BE3" w14:textId="030241C9" w:rsidR="00AD4E78" w:rsidRDefault="00AD4E78" w:rsidP="00690B80">
      <w:pPr>
        <w:pStyle w:val="Lijstalinea"/>
        <w:numPr>
          <w:ilvl w:val="0"/>
          <w:numId w:val="7"/>
        </w:numPr>
        <w:spacing w:line="276" w:lineRule="auto"/>
        <w:ind w:left="426" w:hanging="426"/>
        <w:jc w:val="both"/>
      </w:pPr>
      <w:r>
        <w:t>Bedden verschonen</w:t>
      </w:r>
    </w:p>
    <w:p w14:paraId="08A2715F" w14:textId="687CF9E3" w:rsidR="00AD4E78" w:rsidRDefault="00AD4E78" w:rsidP="00690B80">
      <w:pPr>
        <w:pStyle w:val="Lijstalinea"/>
        <w:numPr>
          <w:ilvl w:val="0"/>
          <w:numId w:val="7"/>
        </w:numPr>
        <w:spacing w:line="276" w:lineRule="auto"/>
        <w:ind w:left="426" w:hanging="426"/>
        <w:jc w:val="both"/>
      </w:pPr>
      <w:r>
        <w:t>Vuile was sorteren</w:t>
      </w:r>
    </w:p>
    <w:p w14:paraId="37A27083" w14:textId="73910AB1" w:rsidR="00AD4E78" w:rsidRDefault="00AD4E78" w:rsidP="00AD4E78">
      <w:pPr>
        <w:spacing w:line="276" w:lineRule="auto"/>
        <w:jc w:val="both"/>
      </w:pPr>
    </w:p>
    <w:p w14:paraId="548E0C9F" w14:textId="77777777" w:rsidR="0033455F" w:rsidRDefault="0033455F" w:rsidP="00690B80">
      <w:pPr>
        <w:pStyle w:val="Kop3"/>
        <w:spacing w:line="276" w:lineRule="auto"/>
      </w:pPr>
      <w:bookmarkStart w:id="10" w:name="_Toc176958808"/>
      <w:r>
        <w:t>Overleg en rapportering</w:t>
      </w:r>
      <w:bookmarkEnd w:id="10"/>
    </w:p>
    <w:p w14:paraId="68871D01" w14:textId="77777777" w:rsidR="0033455F" w:rsidRDefault="0033455F" w:rsidP="00690B80">
      <w:pPr>
        <w:keepNext/>
        <w:spacing w:line="276" w:lineRule="auto"/>
      </w:pPr>
      <w:r>
        <w:t>Dit omvat onder meer volgende taken:</w:t>
      </w:r>
    </w:p>
    <w:p w14:paraId="2270A920" w14:textId="77777777" w:rsidR="0033455F" w:rsidRDefault="0033455F" w:rsidP="00690B80">
      <w:pPr>
        <w:pStyle w:val="Lijstalinea"/>
        <w:keepNext/>
        <w:numPr>
          <w:ilvl w:val="0"/>
          <w:numId w:val="7"/>
        </w:numPr>
        <w:spacing w:line="276" w:lineRule="auto"/>
        <w:ind w:left="426" w:hanging="426"/>
        <w:jc w:val="both"/>
      </w:pPr>
      <w:r>
        <w:t>Verslagen lezen</w:t>
      </w:r>
    </w:p>
    <w:p w14:paraId="5714EA78" w14:textId="340236D7" w:rsidR="0033455F" w:rsidRDefault="0033455F" w:rsidP="00690B80">
      <w:pPr>
        <w:pStyle w:val="Lijstalinea"/>
        <w:keepNext/>
        <w:numPr>
          <w:ilvl w:val="0"/>
          <w:numId w:val="7"/>
        </w:numPr>
        <w:spacing w:line="276" w:lineRule="auto"/>
        <w:ind w:left="426" w:hanging="426"/>
        <w:jc w:val="both"/>
      </w:pPr>
      <w:r>
        <w:t xml:space="preserve">Actief </w:t>
      </w:r>
      <w:r w:rsidR="00AD4E78">
        <w:t>deelnemen aan dienstvergaderingen</w:t>
      </w:r>
    </w:p>
    <w:p w14:paraId="53FE9F03" w14:textId="71F9601B" w:rsidR="00AD4E78" w:rsidRDefault="00AD4E78" w:rsidP="00690B80">
      <w:pPr>
        <w:pStyle w:val="Lijstalinea"/>
        <w:keepNext/>
        <w:numPr>
          <w:ilvl w:val="0"/>
          <w:numId w:val="7"/>
        </w:numPr>
        <w:spacing w:line="276" w:lineRule="auto"/>
        <w:ind w:left="426" w:hanging="426"/>
        <w:jc w:val="both"/>
      </w:pPr>
      <w:r>
        <w:t>Dienstoverdracht verzorgen</w:t>
      </w:r>
    </w:p>
    <w:p w14:paraId="5873E020" w14:textId="483151E2" w:rsidR="0033455F" w:rsidRDefault="0033455F" w:rsidP="00690B80">
      <w:pPr>
        <w:pStyle w:val="Lijstalinea"/>
        <w:keepNext/>
        <w:numPr>
          <w:ilvl w:val="0"/>
          <w:numId w:val="7"/>
        </w:numPr>
        <w:spacing w:line="276" w:lineRule="auto"/>
        <w:ind w:left="426" w:hanging="426"/>
        <w:jc w:val="both"/>
      </w:pPr>
      <w:r>
        <w:t xml:space="preserve">Signaleren en rapporteren van veranderingen bij een </w:t>
      </w:r>
      <w:r w:rsidR="00AD4E78">
        <w:t>bewoner</w:t>
      </w:r>
    </w:p>
    <w:p w14:paraId="7069FFFE" w14:textId="77777777" w:rsidR="0033455F" w:rsidRDefault="0033455F" w:rsidP="00690B80">
      <w:pPr>
        <w:pStyle w:val="Lijstalinea"/>
        <w:keepNext/>
        <w:numPr>
          <w:ilvl w:val="0"/>
          <w:numId w:val="7"/>
        </w:numPr>
        <w:spacing w:line="276" w:lineRule="auto"/>
        <w:ind w:left="426" w:hanging="426"/>
        <w:jc w:val="both"/>
      </w:pPr>
      <w:r>
        <w:t>Informeren van artsen en paramedici</w:t>
      </w:r>
    </w:p>
    <w:p w14:paraId="2D8EA158" w14:textId="7206D5A4" w:rsidR="0033455F" w:rsidRDefault="0033455F" w:rsidP="00690B80">
      <w:pPr>
        <w:pStyle w:val="Lijstalinea"/>
        <w:keepNext/>
        <w:numPr>
          <w:ilvl w:val="0"/>
          <w:numId w:val="7"/>
        </w:numPr>
        <w:spacing w:line="276" w:lineRule="auto"/>
        <w:ind w:left="426" w:hanging="426"/>
        <w:jc w:val="both"/>
      </w:pPr>
      <w:r>
        <w:t xml:space="preserve">Informeren van familieleden </w:t>
      </w:r>
    </w:p>
    <w:p w14:paraId="0B3EE99F" w14:textId="1B3B11EF" w:rsidR="00AD4E78" w:rsidRDefault="00AD4E78" w:rsidP="00690B80">
      <w:pPr>
        <w:pStyle w:val="Lijstalinea"/>
        <w:keepNext/>
        <w:numPr>
          <w:ilvl w:val="0"/>
          <w:numId w:val="7"/>
        </w:numPr>
        <w:spacing w:line="276" w:lineRule="auto"/>
        <w:ind w:left="426" w:hanging="426"/>
        <w:jc w:val="both"/>
      </w:pPr>
      <w:r>
        <w:t>Melden ziekte op de correcte manier en opvolging</w:t>
      </w:r>
    </w:p>
    <w:p w14:paraId="53D0805D" w14:textId="77777777" w:rsidR="0033455F" w:rsidRPr="00FF3801" w:rsidRDefault="0033455F" w:rsidP="00690B80">
      <w:pPr>
        <w:spacing w:line="276" w:lineRule="auto"/>
        <w:ind w:left="360" w:hanging="360"/>
        <w:rPr>
          <w:b/>
          <w:u w:val="single"/>
          <w:lang w:val="nl-NL"/>
        </w:rPr>
      </w:pPr>
    </w:p>
    <w:p w14:paraId="00D94FFF" w14:textId="60F1D11B" w:rsidR="0033455F" w:rsidRDefault="0033455F" w:rsidP="00690B80">
      <w:pPr>
        <w:pStyle w:val="Kop3"/>
        <w:spacing w:line="276" w:lineRule="auto"/>
      </w:pPr>
      <w:bookmarkStart w:id="11" w:name="_Toc176958809"/>
      <w:r>
        <w:t>Uitvoeren van administratieve taken</w:t>
      </w:r>
      <w:bookmarkEnd w:id="11"/>
    </w:p>
    <w:p w14:paraId="2BDEA5CE" w14:textId="77777777" w:rsidR="0033455F" w:rsidRDefault="0033455F" w:rsidP="00690B80">
      <w:pPr>
        <w:spacing w:line="276" w:lineRule="auto"/>
      </w:pPr>
      <w:r>
        <w:t>Dit omvat onder meer volgende taken:</w:t>
      </w:r>
    </w:p>
    <w:p w14:paraId="03F454E8" w14:textId="043FEC1E" w:rsidR="0033455F" w:rsidRDefault="00AD4E78" w:rsidP="00690B80">
      <w:pPr>
        <w:numPr>
          <w:ilvl w:val="0"/>
          <w:numId w:val="7"/>
        </w:numPr>
        <w:spacing w:line="276" w:lineRule="auto"/>
        <w:jc w:val="both"/>
      </w:pPr>
      <w:r>
        <w:t>Opvolgen van evaluatieschalen</w:t>
      </w:r>
    </w:p>
    <w:p w14:paraId="2351FCC3" w14:textId="7406F5BE" w:rsidR="00AD4E78" w:rsidRDefault="00AD4E78" w:rsidP="00690B80">
      <w:pPr>
        <w:numPr>
          <w:ilvl w:val="0"/>
          <w:numId w:val="7"/>
        </w:numPr>
        <w:spacing w:line="276" w:lineRule="auto"/>
        <w:jc w:val="both"/>
      </w:pPr>
      <w:r>
        <w:t>Het oproepen-, begeleiden- en uitvoeren van instructies van de arts</w:t>
      </w:r>
    </w:p>
    <w:p w14:paraId="4A0E7D86" w14:textId="0AB6BD4B" w:rsidR="00AD4E78" w:rsidRDefault="00AD4E78" w:rsidP="00690B80">
      <w:pPr>
        <w:numPr>
          <w:ilvl w:val="0"/>
          <w:numId w:val="7"/>
        </w:numPr>
        <w:spacing w:line="276" w:lineRule="auto"/>
        <w:jc w:val="both"/>
      </w:pPr>
      <w:r>
        <w:t>Medicatie voorraad opvolgen</w:t>
      </w:r>
    </w:p>
    <w:p w14:paraId="1F88A616" w14:textId="005D4EB2" w:rsidR="00AD4E78" w:rsidRDefault="00AD4E78" w:rsidP="00690B80">
      <w:pPr>
        <w:numPr>
          <w:ilvl w:val="0"/>
          <w:numId w:val="7"/>
        </w:numPr>
        <w:spacing w:line="276" w:lineRule="auto"/>
        <w:jc w:val="both"/>
      </w:pPr>
      <w:r>
        <w:t>Correcte observatie en rapportage in journaalboek en EZD</w:t>
      </w:r>
    </w:p>
    <w:p w14:paraId="4854C679" w14:textId="14A1D628" w:rsidR="00AD4E78" w:rsidRDefault="00AD4E78" w:rsidP="00AD4E78">
      <w:pPr>
        <w:numPr>
          <w:ilvl w:val="0"/>
          <w:numId w:val="7"/>
        </w:numPr>
        <w:spacing w:line="276" w:lineRule="auto"/>
        <w:jc w:val="both"/>
      </w:pPr>
      <w:r>
        <w:t>Opmaken van dagelijkse werkplanning in afwezigheid van de teamcoördinator</w:t>
      </w:r>
    </w:p>
    <w:p w14:paraId="1FA1710F" w14:textId="6DB43AE5" w:rsidR="00AD4E78" w:rsidRDefault="00AD4E78" w:rsidP="00AD4E78">
      <w:pPr>
        <w:numPr>
          <w:ilvl w:val="0"/>
          <w:numId w:val="7"/>
        </w:numPr>
        <w:spacing w:line="276" w:lineRule="auto"/>
        <w:jc w:val="both"/>
      </w:pPr>
      <w:r>
        <w:lastRenderedPageBreak/>
        <w:t>Eindverantwoordelijkheid opnemen bij het uitvoeren van de procedures</w:t>
      </w:r>
    </w:p>
    <w:p w14:paraId="36445A54" w14:textId="1F659791" w:rsidR="00AD4E78" w:rsidRDefault="00AD4E78" w:rsidP="00AD4E78">
      <w:pPr>
        <w:numPr>
          <w:ilvl w:val="0"/>
          <w:numId w:val="7"/>
        </w:numPr>
        <w:spacing w:line="276" w:lineRule="auto"/>
        <w:jc w:val="both"/>
      </w:pPr>
      <w:r>
        <w:t>(Niet) dringend ziekenvervoer regelen</w:t>
      </w:r>
    </w:p>
    <w:p w14:paraId="17745DFC" w14:textId="66AF995A" w:rsidR="00AD4E78" w:rsidRDefault="00AD4E78" w:rsidP="00AD4E78">
      <w:pPr>
        <w:numPr>
          <w:ilvl w:val="0"/>
          <w:numId w:val="7"/>
        </w:numPr>
        <w:spacing w:line="276" w:lineRule="auto"/>
        <w:jc w:val="both"/>
      </w:pPr>
      <w:r>
        <w:t>Journaalboek maandelijks afdrukken en bijwerken in afwezigheid van de teamcoördinator</w:t>
      </w:r>
    </w:p>
    <w:p w14:paraId="799B10FF" w14:textId="51F1516C" w:rsidR="00AD4E78" w:rsidRDefault="00AD4E78" w:rsidP="00AD4E78">
      <w:pPr>
        <w:numPr>
          <w:ilvl w:val="0"/>
          <w:numId w:val="7"/>
        </w:numPr>
        <w:spacing w:line="276" w:lineRule="auto"/>
        <w:jc w:val="both"/>
      </w:pPr>
      <w:r>
        <w:t>Medicatiefiche en aftekenfiche jaarlijks vernieuwen</w:t>
      </w:r>
    </w:p>
    <w:p w14:paraId="31CD74F3" w14:textId="3781CE28" w:rsidR="00AD4E78" w:rsidRDefault="00AD4E78" w:rsidP="00AD4E78">
      <w:pPr>
        <w:numPr>
          <w:ilvl w:val="0"/>
          <w:numId w:val="7"/>
        </w:numPr>
        <w:spacing w:line="276" w:lineRule="auto"/>
        <w:jc w:val="both"/>
      </w:pPr>
      <w:r>
        <w:t>Controle van vervaldata en medicatie</w:t>
      </w:r>
    </w:p>
    <w:p w14:paraId="09CE9C9E" w14:textId="39829DDD" w:rsidR="00AD4E78" w:rsidRDefault="00AD4E78" w:rsidP="00AD4E78">
      <w:pPr>
        <w:numPr>
          <w:ilvl w:val="0"/>
          <w:numId w:val="7"/>
        </w:numPr>
        <w:spacing w:line="276" w:lineRule="auto"/>
        <w:jc w:val="both"/>
      </w:pPr>
      <w:r>
        <w:t xml:space="preserve">Oproepen flats en </w:t>
      </w:r>
    </w:p>
    <w:p w14:paraId="4F69F83C" w14:textId="77777777" w:rsidR="0033455F" w:rsidRPr="00E95333" w:rsidRDefault="0033455F" w:rsidP="00690B80">
      <w:pPr>
        <w:spacing w:line="276" w:lineRule="auto"/>
      </w:pPr>
    </w:p>
    <w:p w14:paraId="2F64F93A" w14:textId="77777777" w:rsidR="0033455F" w:rsidRDefault="0033455F" w:rsidP="00690B80">
      <w:pPr>
        <w:pStyle w:val="Kop3"/>
        <w:spacing w:line="276" w:lineRule="auto"/>
      </w:pPr>
      <w:bookmarkStart w:id="12" w:name="_Toc176958810"/>
      <w:r>
        <w:t>Begeleiding en ondersteuning van collega’s</w:t>
      </w:r>
      <w:bookmarkEnd w:id="12"/>
    </w:p>
    <w:p w14:paraId="4FBA0155" w14:textId="77777777" w:rsidR="0033455F" w:rsidRDefault="0033455F" w:rsidP="00690B80">
      <w:pPr>
        <w:spacing w:line="276" w:lineRule="auto"/>
      </w:pPr>
      <w:r>
        <w:t>Dit omvat onder meer volgende taken:</w:t>
      </w:r>
    </w:p>
    <w:p w14:paraId="2DD1FCDC" w14:textId="77777777" w:rsidR="0033455F" w:rsidRDefault="0033455F" w:rsidP="00690B80">
      <w:pPr>
        <w:pStyle w:val="Lijstalinea"/>
        <w:numPr>
          <w:ilvl w:val="0"/>
          <w:numId w:val="7"/>
        </w:numPr>
        <w:spacing w:line="276" w:lineRule="auto"/>
        <w:ind w:left="426" w:hanging="426"/>
        <w:jc w:val="both"/>
      </w:pPr>
      <w:r>
        <w:t>Ondersteuning van zorgkundigen bij de uitoefening van hun taken</w:t>
      </w:r>
    </w:p>
    <w:p w14:paraId="6BDE5BBC" w14:textId="77777777" w:rsidR="0033455F" w:rsidRDefault="0033455F" w:rsidP="00690B80">
      <w:pPr>
        <w:pStyle w:val="Lijstalinea"/>
        <w:numPr>
          <w:ilvl w:val="0"/>
          <w:numId w:val="7"/>
        </w:numPr>
        <w:spacing w:line="276" w:lineRule="auto"/>
        <w:ind w:left="426" w:hanging="426"/>
        <w:jc w:val="both"/>
      </w:pPr>
      <w:r>
        <w:t>Helpen met collega’s waar nodig</w:t>
      </w:r>
    </w:p>
    <w:p w14:paraId="4C723701" w14:textId="77777777" w:rsidR="0033455F" w:rsidRDefault="0033455F" w:rsidP="00690B80">
      <w:pPr>
        <w:pStyle w:val="Lijstalinea"/>
        <w:numPr>
          <w:ilvl w:val="0"/>
          <w:numId w:val="7"/>
        </w:numPr>
        <w:spacing w:line="276" w:lineRule="auto"/>
        <w:ind w:left="426" w:hanging="426"/>
        <w:jc w:val="both"/>
      </w:pPr>
      <w:r>
        <w:t xml:space="preserve">Begeleiden van stagiairs </w:t>
      </w:r>
      <w:r w:rsidRPr="007A4604">
        <w:t>verpleegkundigen en zorgkundigen</w:t>
      </w:r>
    </w:p>
    <w:p w14:paraId="54B4F701" w14:textId="00D38675" w:rsidR="0033455F" w:rsidRDefault="0033455F" w:rsidP="00690B80">
      <w:pPr>
        <w:pStyle w:val="Lijstalinea"/>
        <w:numPr>
          <w:ilvl w:val="0"/>
          <w:numId w:val="7"/>
        </w:numPr>
        <w:spacing w:line="276" w:lineRule="auto"/>
        <w:ind w:left="426" w:hanging="426"/>
        <w:jc w:val="both"/>
      </w:pPr>
      <w:r>
        <w:t xml:space="preserve">Overnemen van afgesproken taken bij afwezigheid </w:t>
      </w:r>
      <w:r w:rsidR="00EE1DDD">
        <w:t>van de teamcoördinator</w:t>
      </w:r>
    </w:p>
    <w:p w14:paraId="3D74D2CE" w14:textId="77777777" w:rsidR="0033455F" w:rsidRDefault="0033455F" w:rsidP="00690B80">
      <w:pPr>
        <w:pStyle w:val="Lijstalinea"/>
        <w:numPr>
          <w:ilvl w:val="0"/>
          <w:numId w:val="7"/>
        </w:numPr>
        <w:spacing w:line="276" w:lineRule="auto"/>
        <w:ind w:left="426" w:hanging="426"/>
        <w:jc w:val="both"/>
      </w:pPr>
      <w:r>
        <w:t>Begeleiden van veranderingsprocessen op de afdeling</w:t>
      </w:r>
    </w:p>
    <w:p w14:paraId="45C802D3" w14:textId="77777777" w:rsidR="0033455F" w:rsidRPr="00FF0195" w:rsidRDefault="0033455F" w:rsidP="00690B80">
      <w:pPr>
        <w:spacing w:line="276" w:lineRule="auto"/>
      </w:pPr>
    </w:p>
    <w:p w14:paraId="25213843" w14:textId="77777777" w:rsidR="0033455F" w:rsidRDefault="0033455F" w:rsidP="00690B80">
      <w:pPr>
        <w:pStyle w:val="Kop2"/>
        <w:spacing w:line="276" w:lineRule="auto"/>
      </w:pPr>
      <w:bookmarkStart w:id="13" w:name="_Toc176958811"/>
      <w:r w:rsidRPr="00FF0195">
        <w:t>Dimensies</w:t>
      </w:r>
      <w:bookmarkEnd w:id="13"/>
    </w:p>
    <w:p w14:paraId="2002EDA9" w14:textId="7FEF2E74" w:rsidR="00690B80" w:rsidRDefault="00F1125E" w:rsidP="00690B80">
      <w:pPr>
        <w:pStyle w:val="Lijstalinea"/>
        <w:numPr>
          <w:ilvl w:val="0"/>
          <w:numId w:val="7"/>
        </w:numPr>
        <w:spacing w:line="276" w:lineRule="auto"/>
        <w:jc w:val="both"/>
        <w:rPr>
          <w:lang w:val="nl-NL"/>
        </w:rPr>
      </w:pPr>
      <w:r>
        <w:rPr>
          <w:lang w:val="nl-NL"/>
        </w:rPr>
        <w:t xml:space="preserve">80% </w:t>
      </w:r>
      <w:r w:rsidR="00EE1DDD">
        <w:rPr>
          <w:lang w:val="nl-NL"/>
        </w:rPr>
        <w:t xml:space="preserve"> functie met weekenddiensten</w:t>
      </w:r>
    </w:p>
    <w:p w14:paraId="4C5C1162" w14:textId="16C23F28" w:rsidR="0033455F" w:rsidRDefault="00690B80" w:rsidP="00690B80">
      <w:pPr>
        <w:pStyle w:val="Lijstalinea"/>
        <w:numPr>
          <w:ilvl w:val="0"/>
          <w:numId w:val="7"/>
        </w:numPr>
        <w:spacing w:line="276" w:lineRule="auto"/>
        <w:jc w:val="both"/>
        <w:rPr>
          <w:lang w:val="nl-NL"/>
        </w:rPr>
      </w:pPr>
      <w:r>
        <w:rPr>
          <w:lang w:val="nl-NL"/>
        </w:rPr>
        <w:t>D</w:t>
      </w:r>
      <w:r w:rsidR="0033455F" w:rsidRPr="00690B80">
        <w:rPr>
          <w:lang w:val="nl-NL"/>
        </w:rPr>
        <w:t>eze functiebeschrijving is niet beperkend en kan aangepast worden aan nieuwe situaties of organisatorische accenten binnen het lokaal bestuur.</w:t>
      </w:r>
    </w:p>
    <w:p w14:paraId="34FD9289" w14:textId="77777777" w:rsidR="00EE1DDD" w:rsidRDefault="00EE1DDD" w:rsidP="00EE1DDD">
      <w:pPr>
        <w:pStyle w:val="Lijstalinea"/>
        <w:spacing w:line="276" w:lineRule="auto"/>
        <w:ind w:left="360"/>
        <w:jc w:val="both"/>
        <w:rPr>
          <w:lang w:val="nl-NL"/>
        </w:rPr>
      </w:pPr>
    </w:p>
    <w:p w14:paraId="3C3FF1A8" w14:textId="53BB8BEE" w:rsidR="00EE1DDD" w:rsidRPr="00690B80" w:rsidRDefault="00EE1DDD" w:rsidP="00EE1DDD">
      <w:pPr>
        <w:pStyle w:val="Kop2"/>
        <w:rPr>
          <w:lang w:val="nl-NL"/>
        </w:rPr>
      </w:pPr>
      <w:bookmarkStart w:id="14" w:name="_Toc176958812"/>
      <w:r>
        <w:rPr>
          <w:lang w:val="nl-NL"/>
        </w:rPr>
        <w:t>Werkuren</w:t>
      </w:r>
      <w:bookmarkEnd w:id="14"/>
    </w:p>
    <w:p w14:paraId="01DDF00A" w14:textId="6F4C06F9" w:rsidR="00EE1DDD" w:rsidRPr="00EE1DDD" w:rsidRDefault="00EE1DDD" w:rsidP="00EE1DDD">
      <w:pPr>
        <w:rPr>
          <w:rFonts w:ascii="Tahoma" w:hAnsi="Tahoma" w:cs="Tahoma"/>
        </w:rPr>
      </w:pPr>
      <w:r w:rsidRPr="00EE1DDD">
        <w:rPr>
          <w:rFonts w:ascii="Tahoma" w:hAnsi="Tahoma" w:cs="Tahoma"/>
        </w:rPr>
        <w:t>Voor zowel een voltijdse als deeltijdse tewerkstelling als verpleegkundige geldt het volgende:</w:t>
      </w:r>
    </w:p>
    <w:p w14:paraId="3A4E52ED" w14:textId="559AFA21" w:rsidR="00EE1DDD" w:rsidRDefault="00EE1DDD" w:rsidP="00EE1DDD">
      <w:pPr>
        <w:pStyle w:val="Lijstalinea"/>
        <w:numPr>
          <w:ilvl w:val="0"/>
          <w:numId w:val="9"/>
        </w:numPr>
        <w:spacing w:line="240" w:lineRule="auto"/>
        <w:rPr>
          <w:rFonts w:ascii="Tahoma" w:eastAsia="Times New Roman" w:hAnsi="Tahoma" w:cs="Tahoma"/>
        </w:rPr>
      </w:pPr>
      <w:r>
        <w:rPr>
          <w:rFonts w:ascii="Tahoma" w:eastAsia="Times New Roman" w:hAnsi="Tahoma" w:cs="Tahoma"/>
        </w:rPr>
        <w:t>1 vaste vrije dag in de week (in overleg met uw leidinggevende)</w:t>
      </w:r>
    </w:p>
    <w:p w14:paraId="69D016C7" w14:textId="77777777" w:rsidR="00EE1DDD" w:rsidRDefault="00EE1DDD" w:rsidP="00EE1DDD">
      <w:pPr>
        <w:pStyle w:val="Lijstalinea"/>
        <w:numPr>
          <w:ilvl w:val="0"/>
          <w:numId w:val="9"/>
        </w:numPr>
        <w:spacing w:line="240" w:lineRule="auto"/>
        <w:rPr>
          <w:rFonts w:ascii="Tahoma" w:eastAsia="Times New Roman" w:hAnsi="Tahoma" w:cs="Tahoma"/>
        </w:rPr>
      </w:pPr>
      <w:r>
        <w:rPr>
          <w:rFonts w:ascii="Tahoma" w:eastAsia="Times New Roman" w:hAnsi="Tahoma" w:cs="Tahoma"/>
        </w:rPr>
        <w:t>3 weken vroegdienst</w:t>
      </w:r>
    </w:p>
    <w:p w14:paraId="6F06C87A" w14:textId="77777777" w:rsidR="00EE1DDD" w:rsidRDefault="00EE1DDD" w:rsidP="00EE1DDD">
      <w:pPr>
        <w:pStyle w:val="Lijstalinea"/>
        <w:numPr>
          <w:ilvl w:val="0"/>
          <w:numId w:val="9"/>
        </w:numPr>
        <w:spacing w:line="240" w:lineRule="auto"/>
        <w:rPr>
          <w:rFonts w:ascii="Tahoma" w:eastAsia="Times New Roman" w:hAnsi="Tahoma" w:cs="Tahoma"/>
        </w:rPr>
      </w:pPr>
      <w:r>
        <w:rPr>
          <w:rFonts w:ascii="Tahoma" w:eastAsia="Times New Roman" w:hAnsi="Tahoma" w:cs="Tahoma"/>
        </w:rPr>
        <w:t>1 week avonddienst</w:t>
      </w:r>
    </w:p>
    <w:p w14:paraId="7245D7A5" w14:textId="38B676EC" w:rsidR="00EE1DDD" w:rsidRDefault="00EE1DDD" w:rsidP="00EE1DDD">
      <w:pPr>
        <w:pStyle w:val="Lijstalinea"/>
        <w:numPr>
          <w:ilvl w:val="0"/>
          <w:numId w:val="9"/>
        </w:numPr>
        <w:spacing w:line="240" w:lineRule="auto"/>
        <w:rPr>
          <w:rFonts w:ascii="Tahoma" w:eastAsia="Times New Roman" w:hAnsi="Tahoma" w:cs="Tahoma"/>
        </w:rPr>
      </w:pPr>
      <w:r>
        <w:rPr>
          <w:rFonts w:ascii="Tahoma" w:eastAsia="Times New Roman" w:hAnsi="Tahoma" w:cs="Tahoma"/>
        </w:rPr>
        <w:t xml:space="preserve">5 avonddiensten op 4 weken---&gt; dus 1 avonddienst in de 3 weken vroegdienst </w:t>
      </w:r>
    </w:p>
    <w:p w14:paraId="7C6EC15C" w14:textId="2B1D8F25" w:rsidR="00EE1DDD" w:rsidRDefault="00EE1DDD" w:rsidP="00EE1DDD">
      <w:pPr>
        <w:pStyle w:val="Lijstalinea"/>
        <w:numPr>
          <w:ilvl w:val="0"/>
          <w:numId w:val="9"/>
        </w:numPr>
        <w:spacing w:line="240" w:lineRule="auto"/>
        <w:rPr>
          <w:rFonts w:ascii="Tahoma" w:eastAsia="Times New Roman" w:hAnsi="Tahoma" w:cs="Tahoma"/>
        </w:rPr>
      </w:pPr>
      <w:r>
        <w:rPr>
          <w:rFonts w:ascii="Tahoma" w:eastAsia="Times New Roman" w:hAnsi="Tahoma" w:cs="Tahoma"/>
        </w:rPr>
        <w:t>1 op 2 weekends werken zowel aanéénsluitende uren als onderbroken diensten (in een vaste cyclus)</w:t>
      </w:r>
    </w:p>
    <w:p w14:paraId="3FFCE055" w14:textId="77777777" w:rsidR="00EE1DDD" w:rsidRDefault="00EE1DDD" w:rsidP="00EE1DDD">
      <w:pPr>
        <w:pStyle w:val="Lijstalinea"/>
        <w:numPr>
          <w:ilvl w:val="0"/>
          <w:numId w:val="9"/>
        </w:numPr>
        <w:spacing w:line="240" w:lineRule="auto"/>
        <w:rPr>
          <w:rFonts w:ascii="Tahoma" w:eastAsia="Times New Roman" w:hAnsi="Tahoma" w:cs="Tahoma"/>
        </w:rPr>
      </w:pPr>
      <w:r>
        <w:rPr>
          <w:rFonts w:ascii="Tahoma" w:eastAsia="Times New Roman" w:hAnsi="Tahoma" w:cs="Tahoma"/>
        </w:rPr>
        <w:t>In de week wordt zoveel mogelijk getracht om geen onderbroken diensten te hebben</w:t>
      </w:r>
    </w:p>
    <w:p w14:paraId="6336E4BC" w14:textId="77777777" w:rsidR="00EE1DDD" w:rsidRDefault="00EE1DDD" w:rsidP="00EE1DDD">
      <w:pPr>
        <w:rPr>
          <w:rFonts w:ascii="Tahoma" w:hAnsi="Tahoma" w:cs="Tahoma"/>
        </w:rPr>
      </w:pPr>
    </w:p>
    <w:p w14:paraId="1966D596" w14:textId="3FA01793" w:rsidR="00EE1DDD" w:rsidRPr="00EE1DDD" w:rsidRDefault="00EE1DDD" w:rsidP="00EE1DDD">
      <w:pPr>
        <w:pStyle w:val="Lijstalinea"/>
        <w:numPr>
          <w:ilvl w:val="0"/>
          <w:numId w:val="11"/>
        </w:numPr>
        <w:rPr>
          <w:rFonts w:ascii="Tahoma" w:hAnsi="Tahoma" w:cs="Tahoma"/>
        </w:rPr>
      </w:pPr>
      <w:r w:rsidRPr="00EE1DDD">
        <w:rPr>
          <w:rFonts w:ascii="Tahoma" w:hAnsi="Tahoma" w:cs="Tahoma"/>
        </w:rPr>
        <w:t>Vroegdienst</w:t>
      </w:r>
      <w:r w:rsidR="0076378E">
        <w:rPr>
          <w:rFonts w:ascii="Tahoma" w:hAnsi="Tahoma" w:cs="Tahoma"/>
        </w:rPr>
        <w:t xml:space="preserve">: </w:t>
      </w:r>
      <w:r w:rsidRPr="00EE1DDD">
        <w:rPr>
          <w:rFonts w:ascii="Tahoma" w:hAnsi="Tahoma" w:cs="Tahoma"/>
        </w:rPr>
        <w:t>6h45-15h of 7h-15h30. Verpleegkundigen werken soms van 6h30-13h (met half uur pauze) omwille van overdracht met de nachtdienst</w:t>
      </w:r>
    </w:p>
    <w:p w14:paraId="191C9C88" w14:textId="77777777" w:rsidR="00EE1DDD" w:rsidRPr="00EE1DDD" w:rsidRDefault="00EE1DDD" w:rsidP="00EE1DDD">
      <w:pPr>
        <w:pStyle w:val="Lijstalinea"/>
        <w:numPr>
          <w:ilvl w:val="0"/>
          <w:numId w:val="11"/>
        </w:numPr>
        <w:rPr>
          <w:rFonts w:ascii="Tahoma" w:hAnsi="Tahoma" w:cs="Tahoma"/>
        </w:rPr>
      </w:pPr>
      <w:r w:rsidRPr="00EE1DDD">
        <w:rPr>
          <w:rFonts w:ascii="Tahoma" w:hAnsi="Tahoma" w:cs="Tahoma"/>
        </w:rPr>
        <w:t xml:space="preserve">Avonddienst: 14h45-20h30 of 14h45-21 (met half uur pauze). </w:t>
      </w:r>
    </w:p>
    <w:p w14:paraId="28E000FB" w14:textId="77777777" w:rsidR="0033455F" w:rsidRPr="00FF0195" w:rsidRDefault="0033455F" w:rsidP="00690B80">
      <w:pPr>
        <w:spacing w:line="276" w:lineRule="auto"/>
      </w:pPr>
    </w:p>
    <w:p w14:paraId="34925B74" w14:textId="77777777" w:rsidR="0033455F" w:rsidRPr="00FF0195" w:rsidRDefault="0033455F" w:rsidP="00690B80">
      <w:pPr>
        <w:pStyle w:val="Kop2"/>
        <w:spacing w:line="276" w:lineRule="auto"/>
      </w:pPr>
      <w:bookmarkStart w:id="15" w:name="_Toc176958813"/>
      <w:r w:rsidRPr="00FF0195">
        <w:t>Profiel</w:t>
      </w:r>
      <w:bookmarkEnd w:id="15"/>
    </w:p>
    <w:p w14:paraId="6DCB3972" w14:textId="77777777" w:rsidR="0033455F" w:rsidRDefault="0033455F" w:rsidP="00690B80">
      <w:pPr>
        <w:pStyle w:val="Kop3"/>
        <w:spacing w:line="276" w:lineRule="auto"/>
      </w:pPr>
      <w:bookmarkStart w:id="16" w:name="_Toc176958814"/>
      <w:r>
        <w:t>Generieke competenties</w:t>
      </w:r>
      <w:bookmarkEnd w:id="16"/>
    </w:p>
    <w:p w14:paraId="2867AF1F" w14:textId="77777777" w:rsidR="0033455F" w:rsidRDefault="0033455F" w:rsidP="00690B80">
      <w:pPr>
        <w:pStyle w:val="Opsomming"/>
        <w:spacing w:line="276" w:lineRule="auto"/>
      </w:pPr>
      <w:r>
        <w:t>Samenwerken</w:t>
      </w:r>
    </w:p>
    <w:p w14:paraId="2CB5F089" w14:textId="77777777" w:rsidR="0033455F" w:rsidRDefault="0033455F" w:rsidP="00690B80">
      <w:pPr>
        <w:pStyle w:val="Opsomming"/>
        <w:spacing w:line="276" w:lineRule="auto"/>
      </w:pPr>
      <w:r>
        <w:t>Aanpassingsvermogen</w:t>
      </w:r>
    </w:p>
    <w:p w14:paraId="5AD97B0E" w14:textId="77777777" w:rsidR="0033455F" w:rsidRDefault="0033455F" w:rsidP="00690B80">
      <w:pPr>
        <w:pStyle w:val="Opsomming"/>
        <w:spacing w:line="276" w:lineRule="auto"/>
      </w:pPr>
      <w:r>
        <w:t>Klantgerichtheid</w:t>
      </w:r>
    </w:p>
    <w:p w14:paraId="6452A645" w14:textId="77777777" w:rsidR="0033455F" w:rsidRDefault="0033455F" w:rsidP="00690B80">
      <w:pPr>
        <w:pStyle w:val="Opsomming"/>
        <w:numPr>
          <w:ilvl w:val="0"/>
          <w:numId w:val="0"/>
        </w:numPr>
        <w:spacing w:line="276" w:lineRule="auto"/>
        <w:ind w:left="567" w:hanging="425"/>
      </w:pPr>
    </w:p>
    <w:p w14:paraId="51C18B45" w14:textId="77777777" w:rsidR="0033455F" w:rsidRDefault="0033455F" w:rsidP="00690B80">
      <w:pPr>
        <w:pStyle w:val="Kop3"/>
        <w:spacing w:line="276" w:lineRule="auto"/>
      </w:pPr>
      <w:bookmarkStart w:id="17" w:name="_Toc176958815"/>
      <w:r>
        <w:t>Competenties functiefamilie</w:t>
      </w:r>
      <w:bookmarkEnd w:id="17"/>
    </w:p>
    <w:p w14:paraId="2961774C" w14:textId="77777777" w:rsidR="00690B80" w:rsidRPr="00001AD5" w:rsidRDefault="00690B80" w:rsidP="00690B80">
      <w:pPr>
        <w:pStyle w:val="Opsomming"/>
        <w:spacing w:line="276" w:lineRule="auto"/>
      </w:pPr>
      <w:r w:rsidRPr="00001AD5">
        <w:t>Veilig werken</w:t>
      </w:r>
    </w:p>
    <w:p w14:paraId="0EE0007E" w14:textId="77777777" w:rsidR="00690B80" w:rsidRPr="00001AD5" w:rsidRDefault="00690B80" w:rsidP="00690B80">
      <w:pPr>
        <w:pStyle w:val="Opsomming"/>
        <w:spacing w:line="276" w:lineRule="auto"/>
      </w:pPr>
      <w:r w:rsidRPr="00001AD5">
        <w:t>Inlevingsvermogen</w:t>
      </w:r>
    </w:p>
    <w:p w14:paraId="0908A69E" w14:textId="77777777" w:rsidR="0033455F" w:rsidRPr="00001AD5" w:rsidRDefault="0033455F" w:rsidP="00690B80">
      <w:pPr>
        <w:pStyle w:val="Opsomming"/>
        <w:spacing w:line="276" w:lineRule="auto"/>
      </w:pPr>
      <w:r w:rsidRPr="00001AD5">
        <w:t>Resultaatgericht werken</w:t>
      </w:r>
    </w:p>
    <w:p w14:paraId="6B7C4AD1" w14:textId="77777777" w:rsidR="00690B80" w:rsidRPr="00001AD5" w:rsidRDefault="00690B80" w:rsidP="00690B80">
      <w:pPr>
        <w:pStyle w:val="Opsomming"/>
        <w:spacing w:line="276" w:lineRule="auto"/>
      </w:pPr>
      <w:r w:rsidRPr="00001AD5">
        <w:t>Nauwgezetheid</w:t>
      </w:r>
    </w:p>
    <w:p w14:paraId="2BECB8FE" w14:textId="77777777" w:rsidR="0033455F" w:rsidRPr="00001AD5" w:rsidRDefault="0033455F" w:rsidP="00690B80">
      <w:pPr>
        <w:pStyle w:val="Opsomming"/>
        <w:spacing w:line="276" w:lineRule="auto"/>
      </w:pPr>
      <w:r w:rsidRPr="00001AD5">
        <w:t>Inzet</w:t>
      </w:r>
    </w:p>
    <w:p w14:paraId="01BCC664" w14:textId="77777777" w:rsidR="0033455F" w:rsidRPr="00FC473E" w:rsidRDefault="0033455F" w:rsidP="00690B80">
      <w:pPr>
        <w:pStyle w:val="Opsomming"/>
        <w:numPr>
          <w:ilvl w:val="0"/>
          <w:numId w:val="0"/>
        </w:numPr>
        <w:spacing w:line="276" w:lineRule="auto"/>
        <w:ind w:left="567"/>
      </w:pPr>
    </w:p>
    <w:p w14:paraId="4213A2E6" w14:textId="77777777" w:rsidR="0033455F" w:rsidRPr="00FF0195" w:rsidRDefault="0033455F" w:rsidP="00690B80">
      <w:pPr>
        <w:pStyle w:val="Kop3"/>
        <w:spacing w:line="276" w:lineRule="auto"/>
      </w:pPr>
      <w:bookmarkStart w:id="18" w:name="_Toc176958816"/>
      <w:r>
        <w:t>Functie specifieke competenties</w:t>
      </w:r>
      <w:bookmarkEnd w:id="18"/>
    </w:p>
    <w:p w14:paraId="065D30B8" w14:textId="77777777" w:rsidR="0033455F" w:rsidRPr="009D2280" w:rsidRDefault="0033455F" w:rsidP="00690B80">
      <w:pPr>
        <w:pStyle w:val="Opsomming"/>
        <w:spacing w:line="276" w:lineRule="auto"/>
      </w:pPr>
      <w:r w:rsidRPr="009D2280">
        <w:t>Grondige kennis van geriatrische pathologie en notie psychiatrische problematiek</w:t>
      </w:r>
    </w:p>
    <w:p w14:paraId="4022C12F" w14:textId="77777777" w:rsidR="0033455F" w:rsidRDefault="0033455F" w:rsidP="00690B80">
      <w:pPr>
        <w:pStyle w:val="Opsomming"/>
        <w:spacing w:line="276" w:lineRule="auto"/>
      </w:pPr>
      <w:r>
        <w:lastRenderedPageBreak/>
        <w:t>Grondige kennis van medicatie</w:t>
      </w:r>
    </w:p>
    <w:p w14:paraId="105A06B6" w14:textId="77777777" w:rsidR="0033455F" w:rsidRPr="00FF0195" w:rsidRDefault="0033455F" w:rsidP="00690B80">
      <w:pPr>
        <w:pStyle w:val="Opsomming"/>
        <w:spacing w:line="276" w:lineRule="auto"/>
      </w:pPr>
      <w:r>
        <w:t>Goede kennis evaluatieschalen</w:t>
      </w:r>
    </w:p>
    <w:p w14:paraId="68C03767" w14:textId="77777777" w:rsidR="0033455F" w:rsidRDefault="0033455F" w:rsidP="00690B80">
      <w:pPr>
        <w:pStyle w:val="Opsomming"/>
        <w:spacing w:line="276" w:lineRule="auto"/>
      </w:pPr>
      <w:r>
        <w:t>Verpleegtechnische vaardigheden</w:t>
      </w:r>
    </w:p>
    <w:p w14:paraId="311A489B" w14:textId="77777777" w:rsidR="0033455F" w:rsidRDefault="0033455F" w:rsidP="00690B80">
      <w:pPr>
        <w:pStyle w:val="Opsomming"/>
        <w:spacing w:line="276" w:lineRule="auto"/>
      </w:pPr>
      <w:r>
        <w:t>Eerbied voor de menselijke persoon, vrijheid van opvatting en levensbeschouwing</w:t>
      </w:r>
    </w:p>
    <w:p w14:paraId="58602225" w14:textId="77777777" w:rsidR="0033455F" w:rsidRDefault="0033455F" w:rsidP="00690B80">
      <w:pPr>
        <w:pStyle w:val="Opsomming"/>
        <w:spacing w:line="276" w:lineRule="auto"/>
      </w:pPr>
      <w:proofErr w:type="spellStart"/>
      <w:r>
        <w:t>Animatieve</w:t>
      </w:r>
      <w:proofErr w:type="spellEnd"/>
      <w:r>
        <w:t xml:space="preserve"> grondhouding</w:t>
      </w:r>
    </w:p>
    <w:p w14:paraId="54AB2F32" w14:textId="47486E85" w:rsidR="00F14182" w:rsidRDefault="00F14182" w:rsidP="00690B80">
      <w:pPr>
        <w:spacing w:line="276" w:lineRule="auto"/>
        <w:jc w:val="both"/>
      </w:pPr>
    </w:p>
    <w:p w14:paraId="56F547D5" w14:textId="440D10CE" w:rsidR="00C310E1" w:rsidRDefault="00C310E1" w:rsidP="00690B80">
      <w:pPr>
        <w:pStyle w:val="Kop1"/>
        <w:spacing w:line="276" w:lineRule="auto"/>
        <w:jc w:val="both"/>
      </w:pPr>
      <w:bookmarkStart w:id="19" w:name="_Toc19612890"/>
      <w:bookmarkStart w:id="20" w:name="_Toc69912179"/>
      <w:bookmarkStart w:id="21" w:name="_Toc176958817"/>
      <w:r>
        <w:t>Kennismaking met Lokaal Bestuur Zwevegem</w:t>
      </w:r>
      <w:bookmarkEnd w:id="19"/>
      <w:bookmarkEnd w:id="20"/>
      <w:bookmarkEnd w:id="21"/>
    </w:p>
    <w:p w14:paraId="1AD1A6C6" w14:textId="3D6F5888" w:rsidR="00C310E1" w:rsidRDefault="00C651F8" w:rsidP="00690B80">
      <w:pPr>
        <w:spacing w:line="276" w:lineRule="auto"/>
        <w:jc w:val="both"/>
      </w:pPr>
      <w:r w:rsidRPr="009B4043">
        <w:rPr>
          <w:noProof/>
          <w:lang w:eastAsia="nl-BE"/>
        </w:rPr>
        <w:drawing>
          <wp:inline distT="0" distB="0" distL="0" distR="0" wp14:anchorId="73A42ADA" wp14:editId="5DAF8B6F">
            <wp:extent cx="6120130" cy="2742751"/>
            <wp:effectExtent l="0" t="0" r="1397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7F7BF16" w14:textId="191E8DC4" w:rsidR="00C310E1" w:rsidRDefault="00A12805" w:rsidP="00690B80">
      <w:pPr>
        <w:pStyle w:val="Kop2"/>
        <w:spacing w:line="276" w:lineRule="auto"/>
        <w:jc w:val="both"/>
      </w:pPr>
      <w:bookmarkStart w:id="22" w:name="_Toc69912180"/>
      <w:bookmarkStart w:id="23" w:name="_Hlk94278085"/>
      <w:bookmarkStart w:id="24" w:name="_Toc176958818"/>
      <w:r>
        <w:rPr>
          <w:noProof/>
        </w:rPr>
        <w:drawing>
          <wp:anchor distT="0" distB="0" distL="114300" distR="114300" simplePos="0" relativeHeight="251668480" behindDoc="0" locked="0" layoutInCell="1" allowOverlap="1" wp14:anchorId="2811FDA5" wp14:editId="44314755">
            <wp:simplePos x="0" y="0"/>
            <wp:positionH relativeFrom="margin">
              <wp:align>left</wp:align>
            </wp:positionH>
            <wp:positionV relativeFrom="paragraph">
              <wp:posOffset>354330</wp:posOffset>
            </wp:positionV>
            <wp:extent cx="2906395" cy="1815465"/>
            <wp:effectExtent l="0" t="0" r="8255" b="0"/>
            <wp:wrapSquare wrapText="bothSides"/>
            <wp:docPr id="9" name="Afbeelding 9" descr="Afbeelding met teks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oranj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6395" cy="1815465"/>
                    </a:xfrm>
                    <a:prstGeom prst="rect">
                      <a:avLst/>
                    </a:prstGeom>
                  </pic:spPr>
                </pic:pic>
              </a:graphicData>
            </a:graphic>
            <wp14:sizeRelH relativeFrom="margin">
              <wp14:pctWidth>0</wp14:pctWidth>
            </wp14:sizeRelH>
            <wp14:sizeRelV relativeFrom="margin">
              <wp14:pctHeight>0</wp14:pctHeight>
            </wp14:sizeRelV>
          </wp:anchor>
        </w:drawing>
      </w:r>
      <w:r w:rsidR="00C310E1">
        <w:t>Administratief &amp; strategisch team</w:t>
      </w:r>
      <w:bookmarkEnd w:id="22"/>
      <w:bookmarkEnd w:id="24"/>
    </w:p>
    <w:p w14:paraId="766AA1EE" w14:textId="5FC79A28" w:rsidR="00C310E1" w:rsidRDefault="00C310E1" w:rsidP="00690B80">
      <w:pPr>
        <w:spacing w:line="276" w:lineRule="auto"/>
        <w:jc w:val="both"/>
      </w:pPr>
      <w:bookmarkStart w:id="25" w:name="_Toc473557450"/>
      <w:bookmarkStart w:id="26" w:name="_Toc19612891"/>
      <w:bookmarkEnd w:id="25"/>
      <w:bookmarkEnd w:id="26"/>
      <w:r>
        <w:t xml:space="preserve">Het </w:t>
      </w:r>
      <w:r>
        <w:rPr>
          <w:b/>
          <w:bCs/>
        </w:rPr>
        <w:t>administratief team</w:t>
      </w:r>
      <w:r>
        <w:t xml:space="preserve"> is verantwoordelijk voor de flow van de politieke besluitvorming, de intergemeentelijke samenwerking, het secretariaat van burgemeester en algemeen directeur, het beheer van onroerende goederen, GAS, briefwisseling,</w:t>
      </w:r>
      <w:r w:rsidR="00F77A30">
        <w:t xml:space="preserve"> enz. </w:t>
      </w:r>
      <w:r>
        <w:t xml:space="preserve"> </w:t>
      </w:r>
    </w:p>
    <w:p w14:paraId="73D319E0" w14:textId="7ADD2158" w:rsidR="00C310E1" w:rsidRDefault="00C310E1" w:rsidP="00690B80">
      <w:pPr>
        <w:spacing w:before="120" w:line="276" w:lineRule="auto"/>
        <w:jc w:val="both"/>
      </w:pPr>
      <w:r>
        <w:t xml:space="preserve">Het </w:t>
      </w:r>
      <w:r>
        <w:rPr>
          <w:b/>
          <w:bCs/>
        </w:rPr>
        <w:t xml:space="preserve">strategisch team </w:t>
      </w:r>
      <w:r>
        <w:t>staat in voor de coördinatie van diverse projecten, de strategische meerjarenplanning, juridische zaken, organisatiebeheersing, klantenbeheer, integriteit, de ontsluiting van databronnen,</w:t>
      </w:r>
      <w:r w:rsidR="002A30EC">
        <w:t xml:space="preserve"> enz.</w:t>
      </w:r>
      <w:r>
        <w:t xml:space="preserve"> </w:t>
      </w:r>
    </w:p>
    <w:p w14:paraId="10552156" w14:textId="77777777" w:rsidR="0033455F" w:rsidRDefault="0033455F" w:rsidP="00690B80">
      <w:pPr>
        <w:spacing w:before="120" w:line="276" w:lineRule="auto"/>
        <w:jc w:val="both"/>
      </w:pPr>
    </w:p>
    <w:p w14:paraId="5223F76A" w14:textId="77777777" w:rsidR="00C310E1" w:rsidRDefault="00C310E1" w:rsidP="00690B80">
      <w:pPr>
        <w:pStyle w:val="Kop2"/>
        <w:spacing w:line="276" w:lineRule="auto"/>
        <w:jc w:val="both"/>
      </w:pPr>
      <w:bookmarkStart w:id="27" w:name="_Toc69912181"/>
      <w:bookmarkStart w:id="28" w:name="_Toc473557451"/>
      <w:bookmarkStart w:id="29" w:name="_Toc19612892"/>
      <w:bookmarkStart w:id="30" w:name="_Toc176958819"/>
      <w:r>
        <w:t>Financieel team</w:t>
      </w:r>
      <w:bookmarkEnd w:id="27"/>
      <w:bookmarkEnd w:id="30"/>
    </w:p>
    <w:p w14:paraId="48D7765F" w14:textId="0DA4E4CD" w:rsidR="00C310E1" w:rsidRDefault="00C310E1" w:rsidP="00690B80">
      <w:pPr>
        <w:spacing w:line="276" w:lineRule="auto"/>
        <w:jc w:val="both"/>
      </w:pPr>
      <w:r>
        <w:t xml:space="preserve">Het </w:t>
      </w:r>
      <w:r>
        <w:rPr>
          <w:b/>
          <w:bCs/>
        </w:rPr>
        <w:t>financieel team</w:t>
      </w:r>
      <w:r>
        <w:t xml:space="preserve"> staat in voor de in- en uitgaande geldstromen van het lokaal bestuur. Het team is verantwoordelijk voor het meerjarenplan, kredietbewaking, boekhouding, financiële analyse &amp; advisering, thesauriebeheer, fiscaliteit, coördinatie en advisering overheidsopdrachten, voorraadbeheer, verzekeringen</w:t>
      </w:r>
      <w:r w:rsidR="002A30EC">
        <w:t>, enz.</w:t>
      </w:r>
    </w:p>
    <w:p w14:paraId="3356FF09" w14:textId="77777777" w:rsidR="00684F78" w:rsidRDefault="00684F78" w:rsidP="00690B80">
      <w:pPr>
        <w:spacing w:line="276" w:lineRule="auto"/>
        <w:jc w:val="both"/>
      </w:pPr>
    </w:p>
    <w:p w14:paraId="2F1B7187" w14:textId="77777777" w:rsidR="00C651F8" w:rsidRDefault="00C651F8" w:rsidP="00690B80">
      <w:pPr>
        <w:pStyle w:val="Kop2"/>
        <w:spacing w:line="276" w:lineRule="auto"/>
        <w:jc w:val="both"/>
      </w:pPr>
      <w:bookmarkStart w:id="31" w:name="_Toc19612896"/>
      <w:bookmarkStart w:id="32" w:name="_Toc69912186"/>
      <w:bookmarkStart w:id="33" w:name="_Toc69912182"/>
      <w:bookmarkStart w:id="34" w:name="_Toc176958820"/>
      <w:r>
        <w:t>Zorg</w:t>
      </w:r>
      <w:bookmarkEnd w:id="31"/>
      <w:bookmarkEnd w:id="32"/>
      <w:bookmarkEnd w:id="34"/>
    </w:p>
    <w:p w14:paraId="6BD35BE7" w14:textId="2452CC99" w:rsidR="00C651F8" w:rsidRDefault="00C651F8" w:rsidP="00690B80">
      <w:pPr>
        <w:spacing w:line="276" w:lineRule="auto"/>
        <w:jc w:val="both"/>
      </w:pPr>
      <w:r>
        <w:t xml:space="preserve">De cluster </w:t>
      </w:r>
      <w:r>
        <w:rPr>
          <w:bCs/>
        </w:rPr>
        <w:t>zorg</w:t>
      </w:r>
      <w:r>
        <w:t xml:space="preserve"> is de grootste afdeling met de meeste personeelsleden. Deze afdeling bestaat uit volgende diensten:</w:t>
      </w:r>
    </w:p>
    <w:p w14:paraId="26799C1D" w14:textId="77777777" w:rsidR="00C651F8" w:rsidRDefault="00C651F8" w:rsidP="00690B80">
      <w:pPr>
        <w:spacing w:line="276" w:lineRule="auto"/>
        <w:jc w:val="both"/>
      </w:pPr>
    </w:p>
    <w:p w14:paraId="2266CD4B" w14:textId="0C00F5F3" w:rsidR="00C651F8" w:rsidRDefault="00C651F8" w:rsidP="00690B80">
      <w:pPr>
        <w:spacing w:line="276" w:lineRule="auto"/>
        <w:jc w:val="both"/>
      </w:pPr>
      <w:r>
        <w:t xml:space="preserve">De dienst </w:t>
      </w:r>
      <w:r>
        <w:rPr>
          <w:b/>
          <w:bCs/>
        </w:rPr>
        <w:t>staf en administratie</w:t>
      </w:r>
      <w:r>
        <w:t xml:space="preserve"> bestaat uit een team administratief medewerkers die instaan voor o.a. facturatie, onthaal bezoekers woonzorgcentrum en communicatie naar bewoners.  Het team staf staat in voor de opvolging van de personeelsbezetting, de coördinatie en opvolging van projecten, beleid rond dementie en palliatieve zorg, enz. </w:t>
      </w:r>
    </w:p>
    <w:p w14:paraId="5DAFB72D" w14:textId="2C9289E2" w:rsidR="00C651F8" w:rsidRDefault="00321517" w:rsidP="00690B80">
      <w:pPr>
        <w:spacing w:line="276" w:lineRule="auto"/>
        <w:jc w:val="both"/>
      </w:pPr>
      <w:r>
        <w:rPr>
          <w:noProof/>
        </w:rPr>
        <w:lastRenderedPageBreak/>
        <w:drawing>
          <wp:anchor distT="0" distB="0" distL="114300" distR="114300" simplePos="0" relativeHeight="251673600" behindDoc="0" locked="0" layoutInCell="1" allowOverlap="1" wp14:anchorId="772CDB59" wp14:editId="4F693C84">
            <wp:simplePos x="0" y="0"/>
            <wp:positionH relativeFrom="margin">
              <wp:posOffset>-13970</wp:posOffset>
            </wp:positionH>
            <wp:positionV relativeFrom="paragraph">
              <wp:posOffset>12700</wp:posOffset>
            </wp:positionV>
            <wp:extent cx="3230245" cy="1734820"/>
            <wp:effectExtent l="0" t="0" r="825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18" cstate="print">
                      <a:extLst>
                        <a:ext uri="{28A0092B-C50C-407E-A947-70E740481C1C}">
                          <a14:useLocalDpi xmlns:a14="http://schemas.microsoft.com/office/drawing/2010/main" val="0"/>
                        </a:ext>
                      </a:extLst>
                    </a:blip>
                    <a:srcRect l="4602" t="8187" b="16110"/>
                    <a:stretch/>
                  </pic:blipFill>
                  <pic:spPr bwMode="auto">
                    <a:xfrm>
                      <a:off x="0" y="0"/>
                      <a:ext cx="3230245" cy="173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F8">
        <w:t xml:space="preserve">De </w:t>
      </w:r>
      <w:r w:rsidR="00C651F8">
        <w:rPr>
          <w:b/>
          <w:bCs/>
        </w:rPr>
        <w:t>ondersteunende diensten</w:t>
      </w:r>
      <w:r w:rsidR="00C651F8">
        <w:t xml:space="preserve"> bestaan uit de technische dienst, de dienst onderhoud en de dienst keuken. De technische dienst en de dienst onderhoud zorgen voor het onderhoud van het gebouw in al zijn facetten. De dienst keuken bereidt de maaltijden voor de bewoners, het restaurant van het woonzorgcentrum en de maaltijden die aan huis worden gebracht in het kader van thuiszorg.</w:t>
      </w:r>
    </w:p>
    <w:p w14:paraId="269A32FB" w14:textId="77777777" w:rsidR="00D255A2" w:rsidRDefault="00D255A2" w:rsidP="00690B80">
      <w:pPr>
        <w:spacing w:line="276" w:lineRule="auto"/>
        <w:jc w:val="both"/>
      </w:pPr>
    </w:p>
    <w:p w14:paraId="2E88AAF1" w14:textId="72054D29" w:rsidR="00C651F8" w:rsidRDefault="00C651F8" w:rsidP="00690B80">
      <w:pPr>
        <w:spacing w:line="276" w:lineRule="auto"/>
        <w:jc w:val="both"/>
      </w:pPr>
      <w:r>
        <w:t xml:space="preserve">De dienst </w:t>
      </w:r>
      <w:r>
        <w:rPr>
          <w:b/>
          <w:iCs/>
        </w:rPr>
        <w:t>eerstelijnszorg</w:t>
      </w:r>
      <w:r>
        <w:t xml:space="preserve"> zorgt enerzijds voor de dienst- en zorgverlening bij onze inwoners thuis: hulp bij het zoeken naar tegemoetkomingen en steun in de thuissituatie, zorgcoördinatie, zorgnetwerk, ondersteuning van de mantelzorgers, hulp aan huis, enz. en anderzijds voor de dienst- en zorgverlening bij de inwoners van het woonzorgcentrum: administratieve en psychosociale begeleiding van bewoners, dossierbehandeling en interne communicatie, onderzoek rechten op uitkeringen, vergoedingen, enz. </w:t>
      </w:r>
    </w:p>
    <w:p w14:paraId="0269E835" w14:textId="77777777" w:rsidR="00585DFA" w:rsidRDefault="00585DFA" w:rsidP="00690B80">
      <w:pPr>
        <w:spacing w:line="276" w:lineRule="auto"/>
        <w:jc w:val="both"/>
        <w:rPr>
          <w:noProof/>
        </w:rPr>
      </w:pPr>
    </w:p>
    <w:p w14:paraId="05F19C69" w14:textId="73D723B8" w:rsidR="00C651F8" w:rsidRDefault="00C651F8" w:rsidP="00690B80">
      <w:pPr>
        <w:spacing w:line="276" w:lineRule="auto"/>
        <w:jc w:val="both"/>
      </w:pPr>
      <w:r>
        <w:t xml:space="preserve">Het </w:t>
      </w:r>
      <w:r w:rsidR="00D35150">
        <w:rPr>
          <w:b/>
          <w:iCs/>
        </w:rPr>
        <w:t xml:space="preserve">centrum voor </w:t>
      </w:r>
      <w:proofErr w:type="spellStart"/>
      <w:r w:rsidR="00D35150">
        <w:rPr>
          <w:b/>
          <w:iCs/>
        </w:rPr>
        <w:t>dagverzorging</w:t>
      </w:r>
      <w:proofErr w:type="spellEnd"/>
      <w:r>
        <w:t xml:space="preserve"> De Zilverberk richt zich tot ouderen die geen intensieve medische controle nodig hebben, maar wel nood hebben aan (re)activering, verzorging, toezicht en begeleiding. Voor elke gebruiker bepalen we wat voor hem/haar de beste reactiveringstraining is en bieden we dagelijks huishoudelijke, verzorgende en ontspanningsactiviteiten aan. Er zijn 15 erkende plaatsen.</w:t>
      </w:r>
    </w:p>
    <w:p w14:paraId="3B9AB574" w14:textId="77777777" w:rsidR="001B60E2" w:rsidRDefault="001B60E2" w:rsidP="00690B80">
      <w:pPr>
        <w:spacing w:line="276" w:lineRule="auto"/>
        <w:jc w:val="both"/>
        <w:rPr>
          <w:noProof/>
        </w:rPr>
      </w:pPr>
    </w:p>
    <w:p w14:paraId="1900F4E6" w14:textId="392FF8C9" w:rsidR="00C651F8" w:rsidRDefault="001B60E2" w:rsidP="00690B80">
      <w:pPr>
        <w:spacing w:line="276" w:lineRule="auto"/>
        <w:jc w:val="both"/>
      </w:pPr>
      <w:r>
        <w:rPr>
          <w:noProof/>
        </w:rPr>
        <w:drawing>
          <wp:anchor distT="0" distB="0" distL="114300" distR="114300" simplePos="0" relativeHeight="251674624" behindDoc="0" locked="0" layoutInCell="1" allowOverlap="1" wp14:anchorId="2AD6EBAC" wp14:editId="364D6417">
            <wp:simplePos x="0" y="0"/>
            <wp:positionH relativeFrom="margin">
              <wp:posOffset>3114040</wp:posOffset>
            </wp:positionH>
            <wp:positionV relativeFrom="paragraph">
              <wp:posOffset>13970</wp:posOffset>
            </wp:positionV>
            <wp:extent cx="3075305" cy="170370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19" cstate="print">
                      <a:extLst>
                        <a:ext uri="{28A0092B-C50C-407E-A947-70E740481C1C}">
                          <a14:useLocalDpi xmlns:a14="http://schemas.microsoft.com/office/drawing/2010/main" val="0"/>
                        </a:ext>
                      </a:extLst>
                    </a:blip>
                    <a:srcRect l="3426" t="7950" r="4385" b="10261"/>
                    <a:stretch/>
                  </pic:blipFill>
                  <pic:spPr bwMode="auto">
                    <a:xfrm>
                      <a:off x="0" y="0"/>
                      <a:ext cx="3075305" cy="170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F8">
        <w:t xml:space="preserve">Binnen ons </w:t>
      </w:r>
      <w:r w:rsidR="00C651F8">
        <w:rPr>
          <w:b/>
          <w:bCs/>
        </w:rPr>
        <w:t>woonzorgcentrum</w:t>
      </w:r>
      <w:r w:rsidR="00C651F8">
        <w:rPr>
          <w:b/>
          <w:i/>
        </w:rPr>
        <w:t xml:space="preserve"> </w:t>
      </w:r>
      <w:r w:rsidR="00C651F8">
        <w:t>hebben we een erkenning voor 149 bedden. Er zijn 10 kamers voorzien voor kortverblijf, bedoeld voor ouderen die gewoonlijk thuis verblijven maar voor een korte periode begeleiding nodig hebben omdat de mantelzorger op vakantie is, voor herstel na een ziekenhuisopname, enz. Het woonzorgcentrum bestaat uit 8 afdelingen</w:t>
      </w:r>
      <w:r w:rsidR="00D255A2">
        <w:t xml:space="preserve">: Anemoon &amp; Anjer, Aster &amp; Boterbloem, Begonia &amp; Balsemien en Camelia &amp; </w:t>
      </w:r>
      <w:proofErr w:type="spellStart"/>
      <w:r w:rsidR="00D255A2">
        <w:t>Crocus</w:t>
      </w:r>
      <w:proofErr w:type="spellEnd"/>
      <w:r w:rsidR="00D255A2">
        <w:t>.</w:t>
      </w:r>
    </w:p>
    <w:p w14:paraId="6A0FE91B" w14:textId="77777777" w:rsidR="00D255A2" w:rsidRDefault="00D255A2" w:rsidP="00690B80">
      <w:pPr>
        <w:spacing w:line="276" w:lineRule="auto"/>
        <w:jc w:val="both"/>
      </w:pPr>
    </w:p>
    <w:p w14:paraId="5D2E5ACF" w14:textId="69DD4E40" w:rsidR="00C651F8" w:rsidRDefault="00C651F8" w:rsidP="00690B80">
      <w:pPr>
        <w:spacing w:line="276" w:lineRule="auto"/>
        <w:jc w:val="both"/>
      </w:pPr>
      <w:r>
        <w:t xml:space="preserve">De cluster zorg staat ook in voor de </w:t>
      </w:r>
      <w:r>
        <w:rPr>
          <w:b/>
          <w:iCs/>
        </w:rPr>
        <w:t>assistentiewoningen</w:t>
      </w:r>
      <w:r>
        <w:t xml:space="preserve">. </w:t>
      </w:r>
      <w:proofErr w:type="spellStart"/>
      <w:r>
        <w:t>Blyhove</w:t>
      </w:r>
      <w:proofErr w:type="spellEnd"/>
      <w:r>
        <w:t xml:space="preserve"> I en </w:t>
      </w:r>
      <w:proofErr w:type="spellStart"/>
      <w:r>
        <w:t>Blyhove</w:t>
      </w:r>
      <w:proofErr w:type="spellEnd"/>
      <w:r>
        <w:t xml:space="preserve"> II tellen samen 56 assistentiewoningen. Sedert  2018 kwamen er 50 nieuwe assistentiewoningen bij, de </w:t>
      </w:r>
      <w:proofErr w:type="spellStart"/>
      <w:r>
        <w:t>Courbe</w:t>
      </w:r>
      <w:proofErr w:type="spellEnd"/>
      <w:r>
        <w:t xml:space="preserve">, gelegen op het </w:t>
      </w:r>
      <w:proofErr w:type="spellStart"/>
      <w:r>
        <w:t>Leanderhof</w:t>
      </w:r>
      <w:proofErr w:type="spellEnd"/>
      <w:r>
        <w:t>.</w:t>
      </w:r>
    </w:p>
    <w:p w14:paraId="71686430" w14:textId="77777777" w:rsidR="00C651F8" w:rsidRDefault="00C651F8" w:rsidP="00690B80">
      <w:pPr>
        <w:spacing w:line="276" w:lineRule="auto"/>
        <w:jc w:val="both"/>
      </w:pPr>
    </w:p>
    <w:p w14:paraId="48F1962D" w14:textId="3609067C" w:rsidR="00C310E1" w:rsidRDefault="00C310E1" w:rsidP="00690B80">
      <w:pPr>
        <w:pStyle w:val="Kop2"/>
        <w:spacing w:line="276" w:lineRule="auto"/>
        <w:jc w:val="both"/>
      </w:pPr>
      <w:bookmarkStart w:id="35" w:name="_Toc176958821"/>
      <w:r>
        <w:t>Mens</w:t>
      </w:r>
      <w:bookmarkEnd w:id="28"/>
      <w:bookmarkEnd w:id="29"/>
      <w:bookmarkEnd w:id="33"/>
      <w:bookmarkEnd w:id="35"/>
    </w:p>
    <w:p w14:paraId="62B69D8F" w14:textId="698C9B3A" w:rsidR="00C310E1" w:rsidRDefault="00C310E1" w:rsidP="00690B80">
      <w:pPr>
        <w:spacing w:line="276" w:lineRule="auto"/>
        <w:jc w:val="both"/>
      </w:pPr>
      <w:r>
        <w:t xml:space="preserve">De dienst </w:t>
      </w:r>
      <w:r>
        <w:rPr>
          <w:b/>
        </w:rPr>
        <w:t>burgerzaken</w:t>
      </w:r>
      <w:r>
        <w:t xml:space="preserve"> staat in voor de administratieve dienstverlening rond identiteitskaarten, rijbewijzen, reispassen, adreswijzigingen, geboorten, erkenning kinderen, huwelijken, wettelijke samenwoning, echtscheiding, overlijdens,</w:t>
      </w:r>
      <w:r w:rsidR="002A30EC">
        <w:t xml:space="preserve"> enz.</w:t>
      </w:r>
      <w:r w:rsidR="00154E14">
        <w:rPr>
          <w:noProof/>
        </w:rPr>
        <w:drawing>
          <wp:anchor distT="0" distB="0" distL="114300" distR="114300" simplePos="0" relativeHeight="251669504" behindDoc="0" locked="0" layoutInCell="1" allowOverlap="1" wp14:anchorId="25E36DFE" wp14:editId="574F4392">
            <wp:simplePos x="0" y="0"/>
            <wp:positionH relativeFrom="margin">
              <wp:posOffset>3210707</wp:posOffset>
            </wp:positionH>
            <wp:positionV relativeFrom="paragraph">
              <wp:posOffset>5080</wp:posOffset>
            </wp:positionV>
            <wp:extent cx="3030220" cy="2327275"/>
            <wp:effectExtent l="0" t="0" r="0" b="0"/>
            <wp:wrapThrough wrapText="bothSides">
              <wp:wrapPolygon edited="0">
                <wp:start x="0" y="0"/>
                <wp:lineTo x="0" y="21394"/>
                <wp:lineTo x="21455" y="21394"/>
                <wp:lineTo x="21455" y="0"/>
                <wp:lineTo x="0" y="0"/>
              </wp:wrapPolygon>
            </wp:wrapThrough>
            <wp:docPr id="11" name="Afbeelding 11"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vectorafbeeldingen&#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030220" cy="2327275"/>
                    </a:xfrm>
                    <a:prstGeom prst="rect">
                      <a:avLst/>
                    </a:prstGeom>
                  </pic:spPr>
                </pic:pic>
              </a:graphicData>
            </a:graphic>
            <wp14:sizeRelH relativeFrom="margin">
              <wp14:pctWidth>0</wp14:pctWidth>
            </wp14:sizeRelH>
            <wp14:sizeRelV relativeFrom="margin">
              <wp14:pctHeight>0</wp14:pctHeight>
            </wp14:sizeRelV>
          </wp:anchor>
        </w:drawing>
      </w:r>
    </w:p>
    <w:p w14:paraId="070AFDAD" w14:textId="4C18077B" w:rsidR="00C310E1" w:rsidRDefault="00624A79" w:rsidP="00690B80">
      <w:pPr>
        <w:spacing w:line="276" w:lineRule="auto"/>
        <w:jc w:val="both"/>
      </w:pPr>
      <w:r>
        <w:t xml:space="preserve">De dienst </w:t>
      </w:r>
      <w:r>
        <w:rPr>
          <w:b/>
        </w:rPr>
        <w:t>samenleving</w:t>
      </w:r>
      <w:r>
        <w:t xml:space="preserve"> werkt rond diverse thema’s  zoals gezondheid, armoedebestrijding, ontwikkelingssamenwerking,  diversiteit, toegankelijkheid, gelijke kansen, gezinsbeleid, buurtwerking, … enz. Binnen deze afdeling vind je ook de ouderenadviesraad, de adviesraad voor gezins- en welzijnsbeleid, de Mondiale raad, het lokaal overleg kinderopvang. Deze afdeling staat ook in voor projecten </w:t>
      </w:r>
      <w:r>
        <w:lastRenderedPageBreak/>
        <w:t>en acties rond ouderenbeleid, gezinsbeleid, welzijnsbeleid</w:t>
      </w:r>
      <w:r>
        <w:t>, enz.</w:t>
      </w:r>
    </w:p>
    <w:p w14:paraId="4BB27A7D" w14:textId="2EE6BA25" w:rsidR="00C310E1" w:rsidRDefault="00C310E1" w:rsidP="00690B80">
      <w:pPr>
        <w:spacing w:line="276" w:lineRule="auto"/>
        <w:jc w:val="both"/>
      </w:pPr>
      <w:r>
        <w:t xml:space="preserve">De </w:t>
      </w:r>
      <w:r>
        <w:rPr>
          <w:b/>
        </w:rPr>
        <w:t>sociale dienst</w:t>
      </w:r>
      <w:r>
        <w:t xml:space="preserve"> staat in voor alles wat het sociaal en maatschappelijk welzijn van onze inwoners ten goede komt: het kan daarbij gaan om financiële steunverlening, budgetbegeleiding, hulp bij het zoeken naar geschikte huisvesting, woonbegeleiding, voedselhulp, thuisbegeleiding, tewerkstelling</w:t>
      </w:r>
      <w:r w:rsidR="002A30EC">
        <w:t xml:space="preserve">, enz. </w:t>
      </w:r>
      <w:r>
        <w:t xml:space="preserve">  </w:t>
      </w:r>
    </w:p>
    <w:p w14:paraId="1911E06F" w14:textId="77777777" w:rsidR="00C310E1" w:rsidRDefault="00C310E1" w:rsidP="00690B80">
      <w:pPr>
        <w:spacing w:line="276" w:lineRule="auto"/>
        <w:jc w:val="both"/>
      </w:pPr>
    </w:p>
    <w:p w14:paraId="5DDBBFB0" w14:textId="50E3DA6A" w:rsidR="00C310E1" w:rsidRDefault="00C310E1" w:rsidP="00690B80">
      <w:pPr>
        <w:pStyle w:val="Kop2"/>
        <w:spacing w:line="276" w:lineRule="auto"/>
        <w:jc w:val="both"/>
      </w:pPr>
      <w:bookmarkStart w:id="36" w:name="_Toc473557452"/>
      <w:bookmarkStart w:id="37" w:name="_Toc19612893"/>
      <w:bookmarkStart w:id="38" w:name="_Toc69912183"/>
      <w:bookmarkStart w:id="39" w:name="_Toc176958822"/>
      <w:r>
        <w:t>Ruimte</w:t>
      </w:r>
      <w:bookmarkEnd w:id="39"/>
      <w:r>
        <w:t xml:space="preserve"> </w:t>
      </w:r>
      <w:bookmarkEnd w:id="36"/>
      <w:bookmarkEnd w:id="37"/>
      <w:bookmarkEnd w:id="38"/>
    </w:p>
    <w:p w14:paraId="4F4EFB24" w14:textId="5B465EAF" w:rsidR="003B3791" w:rsidRDefault="00BB2312" w:rsidP="00690B80">
      <w:pPr>
        <w:spacing w:line="276" w:lineRule="auto"/>
        <w:jc w:val="both"/>
      </w:pPr>
      <w:r>
        <w:rPr>
          <w:noProof/>
        </w:rPr>
        <w:drawing>
          <wp:anchor distT="0" distB="0" distL="114300" distR="114300" simplePos="0" relativeHeight="251675648" behindDoc="0" locked="0" layoutInCell="1" allowOverlap="1" wp14:anchorId="1797DD48" wp14:editId="22F10A3A">
            <wp:simplePos x="0" y="0"/>
            <wp:positionH relativeFrom="margin">
              <wp:align>left</wp:align>
            </wp:positionH>
            <wp:positionV relativeFrom="paragraph">
              <wp:posOffset>63668</wp:posOffset>
            </wp:positionV>
            <wp:extent cx="2718435" cy="1809750"/>
            <wp:effectExtent l="0" t="0" r="5715" b="0"/>
            <wp:wrapSquare wrapText="bothSides"/>
            <wp:docPr id="4" name="Afbeelding 4" descr="Bus, taxi and cyclist driving on city road. transport, bicycle, car flat vector illustration. traffic and urban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taxi and cyclist driving on city road. transport, bicycle, car flat vector illustration. traffic and urban lifesty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4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0E1">
        <w:t>De dienst</w:t>
      </w:r>
      <w:r w:rsidR="00061F99">
        <w:t xml:space="preserve"> </w:t>
      </w:r>
      <w:r w:rsidR="00C310E1">
        <w:rPr>
          <w:b/>
          <w:bCs/>
        </w:rPr>
        <w:t>mobiliteit</w:t>
      </w:r>
      <w:r w:rsidR="00F33CB5">
        <w:rPr>
          <w:b/>
          <w:bCs/>
        </w:rPr>
        <w:t xml:space="preserve">, </w:t>
      </w:r>
      <w:r w:rsidR="00C310E1">
        <w:rPr>
          <w:b/>
          <w:bCs/>
        </w:rPr>
        <w:t>infra</w:t>
      </w:r>
      <w:r w:rsidR="00061F99">
        <w:rPr>
          <w:b/>
          <w:bCs/>
        </w:rPr>
        <w:t>structuur</w:t>
      </w:r>
      <w:r w:rsidR="00F33CB5">
        <w:rPr>
          <w:b/>
          <w:bCs/>
        </w:rPr>
        <w:t xml:space="preserve"> en feestelijkheden</w:t>
      </w:r>
      <w:r w:rsidR="00061F99">
        <w:rPr>
          <w:b/>
          <w:bCs/>
        </w:rPr>
        <w:t xml:space="preserve"> </w:t>
      </w:r>
      <w:r w:rsidR="00C310E1">
        <w:t xml:space="preserve">staat in voor </w:t>
      </w:r>
      <w:r w:rsidR="00061F99">
        <w:t xml:space="preserve">de bewaking van het beleid rond mobiliteit: </w:t>
      </w:r>
      <w:r w:rsidR="00C310E1">
        <w:t xml:space="preserve">inrichting van de fietsinfrastructuur, mobiliteitsinrichtingen, coördinatie van werken nutsvoorzieningen, opvolgen opdrachten rond signalisatie, </w:t>
      </w:r>
      <w:r>
        <w:t xml:space="preserve">onderhoud van het wagenpark, beheer van het magazijn, </w:t>
      </w:r>
      <w:r w:rsidR="003B3791">
        <w:t xml:space="preserve">enz. </w:t>
      </w:r>
      <w:r w:rsidR="00F33CB5">
        <w:t>Het team feestelijkheden</w:t>
      </w:r>
      <w:r w:rsidR="003B3791">
        <w:t xml:space="preserve"> is verantwoordelijk voor de levering</w:t>
      </w:r>
      <w:r>
        <w:t xml:space="preserve"> en </w:t>
      </w:r>
      <w:proofErr w:type="spellStart"/>
      <w:r>
        <w:t>ophaling</w:t>
      </w:r>
      <w:proofErr w:type="spellEnd"/>
      <w:r w:rsidR="003B3791">
        <w:t xml:space="preserve"> van feestmateriaal</w:t>
      </w:r>
      <w:r>
        <w:t xml:space="preserve"> zoals tafels, stoelen, podia, enz. in functie van evenementen georganiseerd door zowel het bestuur als particulieren. </w:t>
      </w:r>
    </w:p>
    <w:p w14:paraId="3A43A08F" w14:textId="77777777" w:rsidR="001144F7" w:rsidRDefault="001144F7" w:rsidP="00690B80">
      <w:pPr>
        <w:spacing w:line="276" w:lineRule="auto"/>
        <w:jc w:val="both"/>
      </w:pPr>
    </w:p>
    <w:p w14:paraId="0E564F85" w14:textId="6D7B9D04" w:rsidR="00C310E1" w:rsidRDefault="00C310E1" w:rsidP="00690B80">
      <w:pPr>
        <w:spacing w:line="276" w:lineRule="auto"/>
        <w:jc w:val="both"/>
      </w:pPr>
      <w:r>
        <w:t xml:space="preserve">De dienst </w:t>
      </w:r>
      <w:r>
        <w:rPr>
          <w:b/>
          <w:bCs/>
        </w:rPr>
        <w:t>groen &amp; wegen</w:t>
      </w:r>
      <w:r>
        <w:t xml:space="preserve"> bewaakt de visie rond publieke ruimte: verantwoordelijk voor aanleg en onderhoud van wegen en voetpaden, opvolging van regiewerken, maaien van bermen, ruimen van grachten, beheer en onderhoud begraafplaatsen, uitvoeren van begrafenissen, landbouw, coördinatie strooidienst, ontwerp, aanleg en beheer van de publieke ruimte, </w:t>
      </w:r>
      <w:r w:rsidR="00061F99">
        <w:t xml:space="preserve">enz. </w:t>
      </w:r>
      <w:r>
        <w:t xml:space="preserve"> </w:t>
      </w:r>
    </w:p>
    <w:p w14:paraId="20354D87" w14:textId="17E300AE" w:rsidR="00C310E1" w:rsidRDefault="002F6C42" w:rsidP="00690B80">
      <w:pPr>
        <w:spacing w:line="276" w:lineRule="auto"/>
        <w:jc w:val="both"/>
      </w:pPr>
      <w:r>
        <w:rPr>
          <w:noProof/>
        </w:rPr>
        <w:drawing>
          <wp:anchor distT="0" distB="0" distL="114300" distR="114300" simplePos="0" relativeHeight="251691008" behindDoc="0" locked="0" layoutInCell="1" allowOverlap="1" wp14:anchorId="784B4882" wp14:editId="13C703A1">
            <wp:simplePos x="0" y="0"/>
            <wp:positionH relativeFrom="margin">
              <wp:posOffset>4319050</wp:posOffset>
            </wp:positionH>
            <wp:positionV relativeFrom="paragraph">
              <wp:posOffset>199390</wp:posOffset>
            </wp:positionV>
            <wp:extent cx="2118995" cy="1412240"/>
            <wp:effectExtent l="0" t="0" r="0" b="0"/>
            <wp:wrapSquare wrapText="bothSides"/>
            <wp:docPr id="6" name="Afbeelding 6" descr="Afbeelding met tekst, skiën, snee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kiën, sneeuw, buit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8995" cy="1412240"/>
                    </a:xfrm>
                    <a:prstGeom prst="rect">
                      <a:avLst/>
                    </a:prstGeom>
                  </pic:spPr>
                </pic:pic>
              </a:graphicData>
            </a:graphic>
            <wp14:sizeRelH relativeFrom="margin">
              <wp14:pctWidth>0</wp14:pctWidth>
            </wp14:sizeRelH>
            <wp14:sizeRelV relativeFrom="margin">
              <wp14:pctHeight>0</wp14:pctHeight>
            </wp14:sizeRelV>
          </wp:anchor>
        </w:drawing>
      </w:r>
    </w:p>
    <w:p w14:paraId="173E0EE3" w14:textId="78BC7ACB" w:rsidR="00C310E1" w:rsidRDefault="00C310E1" w:rsidP="00690B80">
      <w:pPr>
        <w:spacing w:line="276" w:lineRule="auto"/>
        <w:jc w:val="both"/>
      </w:pPr>
      <w:r>
        <w:t xml:space="preserve">De dienst </w:t>
      </w:r>
      <w:r>
        <w:rPr>
          <w:b/>
          <w:bCs/>
        </w:rPr>
        <w:t>gebouwen &amp; energie</w:t>
      </w:r>
      <w:r>
        <w:t xml:space="preserve"> bewaakt de visie rond gebouwen: ontwerp, aanleg en beheer van gebouwen, energie &amp; duurzaamheid, </w:t>
      </w:r>
      <w:r w:rsidR="002F6C42">
        <w:t>enz.</w:t>
      </w:r>
      <w:r>
        <w:t xml:space="preserve"> Het gaat daarbij over alle gemeentelijke gebouwen, het patrimonium van het OCMW en de schuilhuisjes.</w:t>
      </w:r>
      <w:r w:rsidR="00061F99">
        <w:t xml:space="preserve"> </w:t>
      </w:r>
      <w:r w:rsidR="002F6C42">
        <w:t xml:space="preserve">Het team </w:t>
      </w:r>
      <w:r>
        <w:rPr>
          <w:b/>
          <w:bCs/>
        </w:rPr>
        <w:t>schoonmaak &amp; werkkledij</w:t>
      </w:r>
      <w:r>
        <w:t xml:space="preserve"> staat in voor de planning &amp; opvolging van de schoonmaak binnen de gebouwen van de gemeente: scholen, </w:t>
      </w:r>
      <w:proofErr w:type="spellStart"/>
      <w:r>
        <w:t>OC’s</w:t>
      </w:r>
      <w:proofErr w:type="spellEnd"/>
      <w:r>
        <w:t xml:space="preserve">, sportzalen, administratieve gebouwen, </w:t>
      </w:r>
      <w:r w:rsidR="002F6C42">
        <w:t>enz.</w:t>
      </w:r>
      <w:r>
        <w:t xml:space="preserve"> Daarnaast staat de dienst ook in voor de aankoop van materieel en materiaal en het beheer van de werkkledij van alle technische medewerkers. </w:t>
      </w:r>
    </w:p>
    <w:p w14:paraId="6F7A72E3" w14:textId="77777777" w:rsidR="002F6C42" w:rsidRDefault="002F6C42" w:rsidP="00690B80">
      <w:pPr>
        <w:spacing w:line="276" w:lineRule="auto"/>
      </w:pPr>
    </w:p>
    <w:p w14:paraId="585B2C5C" w14:textId="5DC1D0F7" w:rsidR="00ED0B50" w:rsidRDefault="00ED0B50" w:rsidP="00690B80">
      <w:pPr>
        <w:spacing w:after="160" w:line="276" w:lineRule="auto"/>
        <w:jc w:val="both"/>
      </w:pPr>
      <w:r>
        <w:t xml:space="preserve">De dienst </w:t>
      </w:r>
      <w:r>
        <w:rPr>
          <w:b/>
        </w:rPr>
        <w:t>woon- en leefomgeving</w:t>
      </w:r>
      <w:r>
        <w:t xml:space="preserve"> is de dienst die</w:t>
      </w:r>
      <w:r w:rsidR="00154E14">
        <w:t xml:space="preserve"> o.a.</w:t>
      </w:r>
      <w:r>
        <w:t xml:space="preserve"> verantwoordelijk is voor omgevingsvergunningen</w:t>
      </w:r>
      <w:r w:rsidR="00154E14">
        <w:t xml:space="preserve">: vergunning om te bouwen &amp; verbouwen, om te slopen, om hoogstammige bomen te vellen, enz. Burgers kunnen er tevens terecht met vragen over mogelijke premies om te bouwen &amp; verbouwen, parkeerrichtlijnen, openbare onderzoeken, enz. </w:t>
      </w:r>
      <w:r w:rsidR="00F340EE">
        <w:t xml:space="preserve">Tot slot worden acties i.v.m. milieu &amp; natuur behartigt binnen de dienst: buurt- en volkstuin, </w:t>
      </w:r>
      <w:proofErr w:type="spellStart"/>
      <w:r w:rsidR="00F340EE">
        <w:t>mooimakers</w:t>
      </w:r>
      <w:proofErr w:type="spellEnd"/>
      <w:r w:rsidR="00F340EE">
        <w:t xml:space="preserve">, samenwerking met </w:t>
      </w:r>
      <w:proofErr w:type="spellStart"/>
      <w:r w:rsidR="00F340EE">
        <w:t>tAlternatief</w:t>
      </w:r>
      <w:proofErr w:type="spellEnd"/>
      <w:r w:rsidR="00F340EE">
        <w:t xml:space="preserve">, enz. </w:t>
      </w:r>
    </w:p>
    <w:p w14:paraId="6E5691B8" w14:textId="37B6D13D" w:rsidR="00C310E1" w:rsidRDefault="00C310E1" w:rsidP="00690B80">
      <w:pPr>
        <w:pStyle w:val="Kop2"/>
        <w:spacing w:line="276" w:lineRule="auto"/>
        <w:jc w:val="both"/>
      </w:pPr>
      <w:bookmarkStart w:id="40" w:name="_Toc473557453"/>
      <w:bookmarkStart w:id="41" w:name="_Toc19612894"/>
      <w:bookmarkStart w:id="42" w:name="_Toc50988413"/>
      <w:bookmarkStart w:id="43" w:name="_Toc69912184"/>
      <w:bookmarkStart w:id="44" w:name="_Toc176958823"/>
      <w:r>
        <w:t>Vrije tijd</w:t>
      </w:r>
      <w:bookmarkEnd w:id="40"/>
      <w:bookmarkEnd w:id="41"/>
      <w:bookmarkEnd w:id="42"/>
      <w:bookmarkEnd w:id="43"/>
      <w:bookmarkEnd w:id="44"/>
    </w:p>
    <w:p w14:paraId="0A212513" w14:textId="63A3A5E9" w:rsidR="00C310E1" w:rsidRDefault="00C310E1" w:rsidP="00690B80">
      <w:pPr>
        <w:spacing w:line="276" w:lineRule="auto"/>
        <w:jc w:val="both"/>
      </w:pPr>
      <w:r>
        <w:t xml:space="preserve">De dienst </w:t>
      </w:r>
      <w:r>
        <w:rPr>
          <w:b/>
        </w:rPr>
        <w:t xml:space="preserve">jeugd en kinderopvang </w:t>
      </w:r>
      <w:r>
        <w:t xml:space="preserve">geeft het jeugdbeleid binnen Zwevegem concreet vorm </w:t>
      </w:r>
      <w:r w:rsidR="00163772">
        <w:t>door</w:t>
      </w:r>
      <w:r>
        <w:t xml:space="preserve"> o.a. </w:t>
      </w:r>
      <w:r w:rsidR="00163772">
        <w:t xml:space="preserve">de </w:t>
      </w:r>
      <w:r>
        <w:t>programmatie van activiteiten &amp; evenementen</w:t>
      </w:r>
      <w:r w:rsidR="002F6C42">
        <w:t xml:space="preserve"> (</w:t>
      </w:r>
      <w:r w:rsidR="001144F7">
        <w:t xml:space="preserve">speelpleinwerking, </w:t>
      </w:r>
      <w:proofErr w:type="spellStart"/>
      <w:r w:rsidR="001144F7">
        <w:t>Petoeter</w:t>
      </w:r>
      <w:proofErr w:type="spellEnd"/>
      <w:r w:rsidR="001144F7">
        <w:t>, themakampen</w:t>
      </w:r>
      <w:r w:rsidR="002F6C42">
        <w:t>)</w:t>
      </w:r>
      <w:r w:rsidR="001144F7">
        <w:t>,</w:t>
      </w:r>
      <w:r w:rsidR="002F6C42">
        <w:t xml:space="preserve"> </w:t>
      </w:r>
      <w:r w:rsidR="001144F7">
        <w:t xml:space="preserve">de </w:t>
      </w:r>
      <w:r w:rsidR="002F6C42">
        <w:t xml:space="preserve">organisatie van de </w:t>
      </w:r>
      <w:r w:rsidR="001144F7">
        <w:t>kindergemeenteraad</w:t>
      </w:r>
      <w:r>
        <w:t xml:space="preserve">, exploitatie van </w:t>
      </w:r>
      <w:r w:rsidR="001144F7">
        <w:t>jeugd</w:t>
      </w:r>
      <w:r>
        <w:t>infrastructuur</w:t>
      </w:r>
      <w:r w:rsidR="001144F7">
        <w:t>, enz.</w:t>
      </w:r>
      <w:r>
        <w:t xml:space="preserve"> Deze dienst organiseert </w:t>
      </w:r>
      <w:r w:rsidR="001144F7">
        <w:t>tevens</w:t>
      </w:r>
      <w:r>
        <w:t xml:space="preserve"> de </w:t>
      </w:r>
      <w:r w:rsidR="001144F7">
        <w:t>kinderopvang die plaatsvindt in de gemeentescholen</w:t>
      </w:r>
      <w:r>
        <w:t>.</w:t>
      </w:r>
    </w:p>
    <w:p w14:paraId="482AA987" w14:textId="77777777" w:rsidR="00C310E1" w:rsidRDefault="00C310E1" w:rsidP="00690B80">
      <w:pPr>
        <w:spacing w:line="276" w:lineRule="auto"/>
        <w:jc w:val="both"/>
      </w:pPr>
    </w:p>
    <w:p w14:paraId="3D9697D6" w14:textId="4155DF65" w:rsidR="001144F7" w:rsidRDefault="00C310E1" w:rsidP="00690B80">
      <w:pPr>
        <w:spacing w:line="276" w:lineRule="auto"/>
        <w:jc w:val="both"/>
      </w:pPr>
      <w:r>
        <w:t xml:space="preserve">De </w:t>
      </w:r>
      <w:r w:rsidR="001144F7">
        <w:t>dienst</w:t>
      </w:r>
      <w:r>
        <w:t xml:space="preserve"> </w:t>
      </w:r>
      <w:r>
        <w:rPr>
          <w:b/>
        </w:rPr>
        <w:t xml:space="preserve">cultuur en </w:t>
      </w:r>
      <w:r w:rsidR="001144F7">
        <w:rPr>
          <w:b/>
        </w:rPr>
        <w:t>evenementen</w:t>
      </w:r>
      <w:r>
        <w:t xml:space="preserve"> </w:t>
      </w:r>
      <w:r w:rsidR="001144F7">
        <w:t>werkt</w:t>
      </w:r>
      <w:r>
        <w:t xml:space="preserve"> samen aan het cultuurbeleid binnen de gemeente</w:t>
      </w:r>
      <w:r w:rsidR="001144F7">
        <w:t xml:space="preserve"> en organiseert activiteiten &amp; evenementen</w:t>
      </w:r>
      <w:r w:rsidR="00F340EE">
        <w:t xml:space="preserve"> (Theatervoorstellingen, Zwevegem Zomert, Spot op Kunst)</w:t>
      </w:r>
      <w:r>
        <w:t xml:space="preserve">. Zwevegem heeft diverse locaties met culturele waarde of waar culturele evenementen kunnen doorgaan, b.v. Theater Zwevegem, </w:t>
      </w:r>
      <w:proofErr w:type="spellStart"/>
      <w:r>
        <w:t>Transfo</w:t>
      </w:r>
      <w:proofErr w:type="spellEnd"/>
      <w:r>
        <w:t xml:space="preserve">, </w:t>
      </w:r>
      <w:proofErr w:type="spellStart"/>
      <w:r>
        <w:t>Priesterage</w:t>
      </w:r>
      <w:proofErr w:type="spellEnd"/>
      <w:r>
        <w:t xml:space="preserve">, Stenen Molen en de ontmoetingscentra.  </w:t>
      </w:r>
    </w:p>
    <w:p w14:paraId="5827C720" w14:textId="2D514949" w:rsidR="001144F7" w:rsidRDefault="001144F7" w:rsidP="00690B80">
      <w:pPr>
        <w:spacing w:line="276" w:lineRule="auto"/>
        <w:jc w:val="both"/>
      </w:pPr>
    </w:p>
    <w:p w14:paraId="27B67CBB" w14:textId="55097D1B" w:rsidR="00C310E1" w:rsidRDefault="00163772" w:rsidP="00690B80">
      <w:pPr>
        <w:spacing w:line="276" w:lineRule="auto"/>
        <w:jc w:val="both"/>
      </w:pPr>
      <w:r>
        <w:rPr>
          <w:noProof/>
        </w:rPr>
        <w:lastRenderedPageBreak/>
        <w:drawing>
          <wp:anchor distT="0" distB="0" distL="114300" distR="114300" simplePos="0" relativeHeight="251678720" behindDoc="0" locked="0" layoutInCell="1" allowOverlap="1" wp14:anchorId="078B0587" wp14:editId="410F4318">
            <wp:simplePos x="0" y="0"/>
            <wp:positionH relativeFrom="margin">
              <wp:align>left</wp:align>
            </wp:positionH>
            <wp:positionV relativeFrom="paragraph">
              <wp:posOffset>10160</wp:posOffset>
            </wp:positionV>
            <wp:extent cx="2797175" cy="1406525"/>
            <wp:effectExtent l="0" t="0" r="3175" b="3175"/>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381" cy="1411887"/>
                    </a:xfrm>
                    <a:prstGeom prst="rect">
                      <a:avLst/>
                    </a:prstGeom>
                  </pic:spPr>
                </pic:pic>
              </a:graphicData>
            </a:graphic>
            <wp14:sizeRelH relativeFrom="margin">
              <wp14:pctWidth>0</wp14:pctWidth>
            </wp14:sizeRelH>
            <wp14:sizeRelV relativeFrom="margin">
              <wp14:pctHeight>0</wp14:pctHeight>
            </wp14:sizeRelV>
          </wp:anchor>
        </w:drawing>
      </w:r>
      <w:r w:rsidR="00C310E1">
        <w:t xml:space="preserve">De </w:t>
      </w:r>
      <w:r w:rsidR="00C310E1" w:rsidRPr="001144F7">
        <w:rPr>
          <w:b/>
          <w:bCs/>
        </w:rPr>
        <w:t>bibliotheek</w:t>
      </w:r>
      <w:r w:rsidR="00C310E1">
        <w:t xml:space="preserve"> in Zwevegem heeft naast een klassieke dienstverlening, ook een B</w:t>
      </w:r>
      <w:r w:rsidR="00C310E1">
        <w:sym w:font="Webdings" w:char="F069"/>
      </w:r>
      <w:r w:rsidR="00C310E1">
        <w:t xml:space="preserve">bus, zeg maar een rijdende bibliotheek die tegelijk ook een deel van de gemeentelijke dienstverlening dichterbij brengt, b.v. aanvragen en afhalen identiteitskaarten, rijbewijzen, toeristische brochures, </w:t>
      </w:r>
      <w:r w:rsidR="00F15577">
        <w:t>enz.</w:t>
      </w:r>
      <w:r>
        <w:t xml:space="preserve"> Je kunt in de bibliotheek terecht niet alleen voor de uitleen van boeken maar tevens voor </w:t>
      </w:r>
      <w:r w:rsidR="00F15577">
        <w:t xml:space="preserve">de uitleen van </w:t>
      </w:r>
      <w:proofErr w:type="spellStart"/>
      <w:r w:rsidR="00F15577">
        <w:t>D</w:t>
      </w:r>
      <w:r>
        <w:t>VD’s</w:t>
      </w:r>
      <w:proofErr w:type="spellEnd"/>
      <w:r>
        <w:t xml:space="preserve">, tijdschriften, gezelschapsspelen, enz. </w:t>
      </w:r>
    </w:p>
    <w:p w14:paraId="39EA088F" w14:textId="77777777" w:rsidR="00163772" w:rsidRDefault="00163772" w:rsidP="00690B80">
      <w:pPr>
        <w:spacing w:line="276" w:lineRule="auto"/>
        <w:jc w:val="both"/>
      </w:pPr>
    </w:p>
    <w:p w14:paraId="7427D129" w14:textId="20884F9C" w:rsidR="00C310E1" w:rsidRDefault="00C310E1" w:rsidP="00690B80">
      <w:pPr>
        <w:spacing w:line="276" w:lineRule="auto"/>
        <w:jc w:val="both"/>
      </w:pPr>
      <w:r>
        <w:t xml:space="preserve">De </w:t>
      </w:r>
      <w:r w:rsidR="00163772">
        <w:t>dienst</w:t>
      </w:r>
      <w:r>
        <w:t xml:space="preserve"> </w:t>
      </w:r>
      <w:r>
        <w:rPr>
          <w:b/>
        </w:rPr>
        <w:t>sport</w:t>
      </w:r>
      <w:r>
        <w:t xml:space="preserve"> </w:t>
      </w:r>
      <w:r w:rsidR="00163772" w:rsidRPr="00163772">
        <w:rPr>
          <w:b/>
          <w:bCs/>
        </w:rPr>
        <w:t>en toerisme</w:t>
      </w:r>
      <w:r w:rsidR="00163772">
        <w:t xml:space="preserve"> </w:t>
      </w:r>
      <w:r>
        <w:t>staat garant voor een divers sport</w:t>
      </w:r>
      <w:r w:rsidR="00163772">
        <w:t xml:space="preserve">- en toeristisch </w:t>
      </w:r>
      <w:r>
        <w:t>aanbod binnen de gemeente Zwevegem.  Zo is er de exploitatie van meerdere sportzalen en –terreinen b.v. atletiek, tennis, schietstand, voetbal</w:t>
      </w:r>
      <w:r w:rsidR="00F15577">
        <w:t>, enz.</w:t>
      </w:r>
      <w:r>
        <w:t xml:space="preserve"> Ook de programmatie van activiteiten &amp; evenementen behoort tot de verantwoordelijkheid. </w:t>
      </w:r>
      <w:r w:rsidR="00163772">
        <w:t>En voor wie onze mooie gemeente wil beleven in al zijn facetten, zijn er verschillende wandel- en fietsroutes, speelpleinen, eet- en slaapgelegenheden, enz. beschikbaar</w:t>
      </w:r>
      <w:r w:rsidR="005810F3">
        <w:t>.</w:t>
      </w:r>
    </w:p>
    <w:p w14:paraId="369014B8" w14:textId="77777777" w:rsidR="00C310E1" w:rsidRDefault="00C310E1" w:rsidP="00690B80">
      <w:pPr>
        <w:spacing w:line="276" w:lineRule="auto"/>
        <w:jc w:val="both"/>
      </w:pPr>
    </w:p>
    <w:p w14:paraId="5077B660" w14:textId="77777777" w:rsidR="00C310E1" w:rsidRDefault="00C310E1" w:rsidP="00690B80">
      <w:pPr>
        <w:spacing w:line="276" w:lineRule="auto"/>
        <w:jc w:val="both"/>
      </w:pPr>
      <w:r>
        <w:t xml:space="preserve">Het </w:t>
      </w:r>
      <w:r>
        <w:rPr>
          <w:b/>
          <w:bCs/>
        </w:rPr>
        <w:t>administratief team</w:t>
      </w:r>
      <w:r>
        <w:t xml:space="preserve"> van de cluster vrije tijd coördineert de zaalreservaties, de inschrijvingen &amp; </w:t>
      </w:r>
      <w:proofErr w:type="spellStart"/>
      <w:r>
        <w:t>ticketing</w:t>
      </w:r>
      <w:proofErr w:type="spellEnd"/>
      <w:r>
        <w:t xml:space="preserve"> voor activiteiten &amp; evenementen, het verhuur van materialen, het evenementenloket, de facturatie, … </w:t>
      </w:r>
    </w:p>
    <w:p w14:paraId="40CEA2E4" w14:textId="77777777" w:rsidR="0033455F" w:rsidRDefault="0033455F" w:rsidP="00690B80">
      <w:pPr>
        <w:spacing w:line="276" w:lineRule="auto"/>
      </w:pPr>
      <w:bookmarkStart w:id="45" w:name="_Toc473557454"/>
      <w:bookmarkStart w:id="46" w:name="_Toc19612895"/>
      <w:bookmarkStart w:id="47" w:name="_Toc69912185"/>
    </w:p>
    <w:p w14:paraId="5BB7E8F7" w14:textId="02924786" w:rsidR="00C310E1" w:rsidRDefault="00C310E1" w:rsidP="00690B80">
      <w:pPr>
        <w:pStyle w:val="Kop2"/>
        <w:spacing w:line="276" w:lineRule="auto"/>
        <w:jc w:val="both"/>
      </w:pPr>
      <w:bookmarkStart w:id="48" w:name="_Toc176958824"/>
      <w:r>
        <w:t>Personeel &amp; organisatie</w:t>
      </w:r>
      <w:bookmarkEnd w:id="45"/>
      <w:bookmarkEnd w:id="46"/>
      <w:bookmarkEnd w:id="47"/>
      <w:bookmarkEnd w:id="48"/>
    </w:p>
    <w:p w14:paraId="3971366E" w14:textId="6BC988B9" w:rsidR="00C310E1" w:rsidRDefault="005810F3" w:rsidP="00690B80">
      <w:pPr>
        <w:keepNext/>
        <w:spacing w:line="276" w:lineRule="auto"/>
        <w:jc w:val="both"/>
      </w:pPr>
      <w:r>
        <w:rPr>
          <w:noProof/>
        </w:rPr>
        <w:drawing>
          <wp:anchor distT="0" distB="0" distL="114300" distR="114300" simplePos="0" relativeHeight="251680768" behindDoc="0" locked="0" layoutInCell="1" allowOverlap="1" wp14:anchorId="18C56719" wp14:editId="1AAC9CB5">
            <wp:simplePos x="0" y="0"/>
            <wp:positionH relativeFrom="margin">
              <wp:posOffset>3394814</wp:posOffset>
            </wp:positionH>
            <wp:positionV relativeFrom="paragraph">
              <wp:posOffset>492786</wp:posOffset>
            </wp:positionV>
            <wp:extent cx="2776855" cy="1640840"/>
            <wp:effectExtent l="0" t="0" r="4445" b="0"/>
            <wp:wrapSquare wrapText="bothSides"/>
            <wp:docPr id="17" name="Afbeelding 17" descr="People communicating via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ople communicating via social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6855"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0E1">
        <w:t xml:space="preserve">De dienst </w:t>
      </w:r>
      <w:r w:rsidR="00C310E1">
        <w:rPr>
          <w:b/>
        </w:rPr>
        <w:t>communicatie</w:t>
      </w:r>
      <w:r w:rsidR="00C310E1">
        <w:t xml:space="preserve"> verzorgt zowel de interne (</w:t>
      </w:r>
      <w:r>
        <w:t>Personeelsmagazine</w:t>
      </w:r>
      <w:r w:rsidR="00C310E1">
        <w:t>, intranet) als externe communicatie (gemeentelijk magazine Infopunt maar ook tal van affiches, brochures, uitnodigingen)</w:t>
      </w:r>
      <w:r>
        <w:t xml:space="preserve"> van het lokaal bestuur</w:t>
      </w:r>
      <w:r w:rsidR="00C310E1">
        <w:t xml:space="preserve">.  De dienst </w:t>
      </w:r>
      <w:r>
        <w:t>zet Zwevegem</w:t>
      </w:r>
      <w:r w:rsidR="00C310E1">
        <w:t xml:space="preserve"> op de kaart en </w:t>
      </w:r>
      <w:r>
        <w:t xml:space="preserve">ondersteunt </w:t>
      </w:r>
      <w:r w:rsidR="00C310E1">
        <w:t xml:space="preserve">de lokale economie. Tot slot is de dienst verantwoordelijk voor de catering en het protocol bij evenementen zoals de nieuwjaarsreceptie, huwelijken, </w:t>
      </w:r>
      <w:r w:rsidR="00F15577">
        <w:t>officiële plechtigheden.</w:t>
      </w:r>
      <w:r w:rsidR="00C310E1">
        <w:t xml:space="preserve"> </w:t>
      </w:r>
    </w:p>
    <w:p w14:paraId="4741E69D" w14:textId="209D6578" w:rsidR="00C310E1" w:rsidRDefault="00C310E1" w:rsidP="00690B80">
      <w:pPr>
        <w:spacing w:line="276" w:lineRule="auto"/>
        <w:jc w:val="both"/>
      </w:pPr>
    </w:p>
    <w:p w14:paraId="4638E7E8" w14:textId="7AC089AF" w:rsidR="00C310E1" w:rsidRDefault="00C310E1" w:rsidP="00690B80">
      <w:pPr>
        <w:spacing w:line="276" w:lineRule="auto"/>
        <w:jc w:val="both"/>
      </w:pPr>
      <w:r>
        <w:t xml:space="preserve">De dienst </w:t>
      </w:r>
      <w:r>
        <w:rPr>
          <w:b/>
        </w:rPr>
        <w:t>IT</w:t>
      </w:r>
      <w:r>
        <w:t xml:space="preserve"> is verantwoordelijk voor de IT-infrastructuur van </w:t>
      </w:r>
      <w:r w:rsidR="005810F3">
        <w:t>het lokaal bestuur en gemeentelijk onderwijs</w:t>
      </w:r>
      <w:r>
        <w:t xml:space="preserve">.  De dienstverlening is zeer divers, en iedere dienst heeft zijn eigen apparatuur en software nodig.  Hun expertise is dan ook ruim.  </w:t>
      </w:r>
    </w:p>
    <w:p w14:paraId="10258514" w14:textId="77777777" w:rsidR="00C310E1" w:rsidRDefault="00C310E1" w:rsidP="00690B80">
      <w:pPr>
        <w:spacing w:line="276" w:lineRule="auto"/>
        <w:jc w:val="both"/>
      </w:pPr>
    </w:p>
    <w:bookmarkEnd w:id="23"/>
    <w:p w14:paraId="7D8EC610" w14:textId="77777777" w:rsidR="00624A79" w:rsidRDefault="00624A79" w:rsidP="00624A79">
      <w:pPr>
        <w:spacing w:line="312" w:lineRule="auto"/>
        <w:jc w:val="both"/>
      </w:pPr>
      <w:r w:rsidRPr="003842F8">
        <w:t xml:space="preserve">De dienst </w:t>
      </w:r>
      <w:r w:rsidRPr="003842F8">
        <w:rPr>
          <w:b/>
          <w:bCs/>
        </w:rPr>
        <w:t>personeel</w:t>
      </w:r>
      <w:r w:rsidRPr="003842F8">
        <w:t xml:space="preserve"> staat in voor het personeelsbeheer: opmaak van arbeidsovereenkomsten, bezoldiging, extralegale voordelen, tijdsregistratie, enz. Daarnaast is de dienst verantwoordelijk voor HR: werving &amp; selectie, onthaal nieuwe medewerkers, loopbaanontwikkeling, enz.</w:t>
      </w:r>
    </w:p>
    <w:p w14:paraId="695144E1" w14:textId="77777777" w:rsidR="00624A79" w:rsidRDefault="00624A79" w:rsidP="00624A79">
      <w:pPr>
        <w:spacing w:line="312" w:lineRule="auto"/>
        <w:jc w:val="both"/>
      </w:pPr>
    </w:p>
    <w:p w14:paraId="6DCC4952" w14:textId="77777777" w:rsidR="00624A79" w:rsidRDefault="00624A79" w:rsidP="00624A79">
      <w:pPr>
        <w:spacing w:line="312" w:lineRule="auto"/>
        <w:jc w:val="both"/>
      </w:pPr>
      <w:bookmarkStart w:id="49" w:name="_Hlk172901161"/>
      <w:r w:rsidRPr="003842F8">
        <w:t xml:space="preserve">De dienst </w:t>
      </w:r>
      <w:r w:rsidRPr="003842F8">
        <w:rPr>
          <w:b/>
          <w:bCs/>
        </w:rPr>
        <w:t>preventie</w:t>
      </w:r>
      <w:r w:rsidRPr="003842F8">
        <w:t xml:space="preserve"> </w:t>
      </w:r>
      <w:r w:rsidRPr="003842F8">
        <w:rPr>
          <w:b/>
          <w:bCs/>
        </w:rPr>
        <w:t xml:space="preserve">en </w:t>
      </w:r>
      <w:proofErr w:type="spellStart"/>
      <w:r w:rsidRPr="003842F8">
        <w:rPr>
          <w:b/>
          <w:bCs/>
        </w:rPr>
        <w:t>noodplanning</w:t>
      </w:r>
      <w:proofErr w:type="spellEnd"/>
      <w:r w:rsidRPr="003842F8">
        <w:t xml:space="preserve"> zorgt voor de veiligheid en het welzijn van medewerkers en inwoners. Preventie focust op onze medewerkers: veiligheid op het werk, psychosociale belasting, arbeidshygiëne, beschermingsmiddelen,... Noodplanning focust op onze inwoners: coördineren van hulpverlening bij noodsituaties, opstellen van noodplannen en veiligheidsdossiers, sensibilisering bevolking, bestuurlijke handhaving, enz. </w:t>
      </w:r>
    </w:p>
    <w:bookmarkEnd w:id="49"/>
    <w:p w14:paraId="5125C9F8" w14:textId="77777777" w:rsidR="00624A79" w:rsidRDefault="00624A79" w:rsidP="00624A79">
      <w:pPr>
        <w:spacing w:line="312" w:lineRule="auto"/>
        <w:jc w:val="both"/>
      </w:pPr>
    </w:p>
    <w:p w14:paraId="31C2209C" w14:textId="77777777" w:rsidR="00624A79" w:rsidRDefault="00624A79" w:rsidP="00624A79">
      <w:pPr>
        <w:spacing w:line="312" w:lineRule="auto"/>
        <w:jc w:val="both"/>
      </w:pPr>
      <w:r>
        <w:t xml:space="preserve">De dienst </w:t>
      </w:r>
      <w:r>
        <w:rPr>
          <w:b/>
        </w:rPr>
        <w:t>onderwijs</w:t>
      </w:r>
      <w:r>
        <w:t xml:space="preserve"> coördineert het onderwijsbeleid van de gemeentescholen in Zwevegem.  Zwevegem heeft dan ook een uitgebreid aanbod gemeentescholen: Knokke, Kouter, De groene kouter, </w:t>
      </w:r>
      <w:proofErr w:type="spellStart"/>
      <w:r>
        <w:t>t’Winckeling</w:t>
      </w:r>
      <w:proofErr w:type="spellEnd"/>
      <w:r>
        <w:t xml:space="preserve">, De </w:t>
      </w:r>
      <w:proofErr w:type="spellStart"/>
      <w:r>
        <w:t>Klim-Op</w:t>
      </w:r>
      <w:proofErr w:type="spellEnd"/>
      <w:r>
        <w:t xml:space="preserve">, </w:t>
      </w:r>
      <w:proofErr w:type="spellStart"/>
      <w:r>
        <w:t>Heestert</w:t>
      </w:r>
      <w:proofErr w:type="spellEnd"/>
      <w:r>
        <w:t xml:space="preserve"> en Sint-Denijs.</w:t>
      </w:r>
    </w:p>
    <w:p w14:paraId="6338E2C0" w14:textId="48C466FF" w:rsidR="009B0D6B" w:rsidRDefault="009B0D6B" w:rsidP="00690B80">
      <w:pPr>
        <w:tabs>
          <w:tab w:val="left" w:pos="426"/>
          <w:tab w:val="left" w:pos="6804"/>
        </w:tabs>
        <w:spacing w:line="276" w:lineRule="auto"/>
        <w:jc w:val="both"/>
        <w:rPr>
          <w:rFonts w:cs="Tahoma"/>
        </w:rPr>
      </w:pPr>
    </w:p>
    <w:p w14:paraId="31B0145D" w14:textId="7FBCD89B" w:rsidR="009B0D6B" w:rsidRDefault="009B0D6B" w:rsidP="00690B80">
      <w:pPr>
        <w:tabs>
          <w:tab w:val="left" w:pos="426"/>
          <w:tab w:val="left" w:pos="6804"/>
        </w:tabs>
        <w:spacing w:line="276" w:lineRule="auto"/>
        <w:jc w:val="both"/>
        <w:rPr>
          <w:rFonts w:cs="Tahoma"/>
        </w:rPr>
      </w:pPr>
    </w:p>
    <w:p w14:paraId="0ACEB37D" w14:textId="788622CB" w:rsidR="009B0D6B" w:rsidRDefault="009B0D6B" w:rsidP="00690B80">
      <w:pPr>
        <w:tabs>
          <w:tab w:val="left" w:pos="426"/>
          <w:tab w:val="left" w:pos="6804"/>
        </w:tabs>
        <w:spacing w:line="276" w:lineRule="auto"/>
        <w:jc w:val="both"/>
        <w:rPr>
          <w:rFonts w:cs="Tahoma"/>
        </w:rPr>
      </w:pPr>
    </w:p>
    <w:p w14:paraId="4CF1B072" w14:textId="1247074E" w:rsidR="009B0D6B" w:rsidRDefault="009B0D6B" w:rsidP="00690B80">
      <w:pPr>
        <w:tabs>
          <w:tab w:val="left" w:pos="426"/>
          <w:tab w:val="left" w:pos="6804"/>
        </w:tabs>
        <w:spacing w:line="276" w:lineRule="auto"/>
        <w:jc w:val="both"/>
        <w:rPr>
          <w:rFonts w:cs="Tahoma"/>
        </w:rPr>
      </w:pPr>
    </w:p>
    <w:p w14:paraId="49EFFBED" w14:textId="110A3926" w:rsidR="009B0D6B" w:rsidRDefault="009B0D6B" w:rsidP="00690B80">
      <w:pPr>
        <w:tabs>
          <w:tab w:val="left" w:pos="426"/>
          <w:tab w:val="left" w:pos="6804"/>
        </w:tabs>
        <w:spacing w:line="276" w:lineRule="auto"/>
        <w:jc w:val="both"/>
        <w:rPr>
          <w:rFonts w:cs="Tahoma"/>
        </w:rPr>
      </w:pPr>
    </w:p>
    <w:p w14:paraId="6304FAB1" w14:textId="64E433E4" w:rsidR="007C7DB5" w:rsidRDefault="007C7DB5" w:rsidP="00690B80">
      <w:pPr>
        <w:pStyle w:val="Kop1"/>
        <w:spacing w:line="276" w:lineRule="auto"/>
        <w:jc w:val="both"/>
      </w:pPr>
      <w:bookmarkStart w:id="50" w:name="_Toc176958825"/>
      <w:r>
        <w:lastRenderedPageBreak/>
        <w:t>Het lokaal bestuur, een aantrekkelijke werkgever…</w:t>
      </w:r>
      <w:bookmarkEnd w:id="50"/>
    </w:p>
    <w:p w14:paraId="60145703" w14:textId="7448187D" w:rsidR="00D35150" w:rsidRDefault="00F15577" w:rsidP="00690B80">
      <w:pPr>
        <w:spacing w:line="276" w:lineRule="auto"/>
        <w:jc w:val="both"/>
      </w:pPr>
      <w:r>
        <w:rPr>
          <w:noProof/>
        </w:rPr>
        <w:drawing>
          <wp:anchor distT="0" distB="0" distL="114300" distR="114300" simplePos="0" relativeHeight="251683840" behindDoc="0" locked="0" layoutInCell="1" allowOverlap="1" wp14:anchorId="5C4F10D2" wp14:editId="0CE07C02">
            <wp:simplePos x="0" y="0"/>
            <wp:positionH relativeFrom="margin">
              <wp:align>left</wp:align>
            </wp:positionH>
            <wp:positionV relativeFrom="paragraph">
              <wp:posOffset>591574</wp:posOffset>
            </wp:positionV>
            <wp:extent cx="3200400" cy="2135505"/>
            <wp:effectExtent l="0" t="0" r="0" b="0"/>
            <wp:wrapSquare wrapText="bothSides"/>
            <wp:docPr id="8" name="Afbeelding 8" descr="Campagnebeeld Team Zweve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pagnebeeld Team Zweveg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312">
        <w:t xml:space="preserve">Het lokaal bestuur Zwevegem bestaat uit zowel medewerkers van gemeente als OCMW Zwevegem. Onze 450 collega's werken verspreid over Groot-Zwevegem: de technische dienst, het Gemeentepunt, de bibliotheek, het woonzorgcentrum en de gemeentescholen. </w:t>
      </w:r>
    </w:p>
    <w:p w14:paraId="19B936C9" w14:textId="77777777" w:rsidR="00F15577" w:rsidRDefault="00D35150" w:rsidP="00690B80">
      <w:pPr>
        <w:spacing w:line="276" w:lineRule="auto"/>
        <w:jc w:val="both"/>
      </w:pPr>
      <w:r>
        <w:t>We bieden een ruime waaier aan functies om ervoor te zorgen dat burgers graag wonen, werken &amp; leven in onze gemeente</w:t>
      </w:r>
      <w:r w:rsidR="00F15577">
        <w:t xml:space="preserve">. </w:t>
      </w:r>
    </w:p>
    <w:p w14:paraId="11092872" w14:textId="77777777" w:rsidR="00F15577" w:rsidRDefault="00F15577" w:rsidP="00690B80">
      <w:pPr>
        <w:spacing w:line="276" w:lineRule="auto"/>
        <w:jc w:val="both"/>
      </w:pPr>
    </w:p>
    <w:p w14:paraId="5FA664B5" w14:textId="5F319E42" w:rsidR="00F15577" w:rsidRDefault="00E02C62" w:rsidP="00690B80">
      <w:pPr>
        <w:spacing w:line="276" w:lineRule="auto"/>
        <w:jc w:val="both"/>
      </w:pPr>
      <w:r>
        <w:t>Onderhouden van groen, wegen en gebouwen,</w:t>
      </w:r>
      <w:r w:rsidR="00D35150">
        <w:t xml:space="preserve"> organiseren van jeugdactiviteiten, zorgen voor een snuifje cultuur, meewerken aan het welzijn van de burger, </w:t>
      </w:r>
      <w:r>
        <w:t>zorgen voor de</w:t>
      </w:r>
      <w:r w:rsidR="00D35150">
        <w:t xml:space="preserve"> bewoners in het woonzorgcentrum, </w:t>
      </w:r>
      <w:r>
        <w:t xml:space="preserve">verzorgen van het loket binnen onze verschillende diensten, </w:t>
      </w:r>
      <w:r w:rsidR="00D35150">
        <w:t xml:space="preserve"> </w:t>
      </w:r>
      <w:r>
        <w:t xml:space="preserve">… </w:t>
      </w:r>
      <w:r w:rsidR="00D35150">
        <w:t xml:space="preserve"> onze collega’s doen het allemaal. </w:t>
      </w:r>
    </w:p>
    <w:p w14:paraId="0D913248" w14:textId="1642A1A4" w:rsidR="0033455F" w:rsidRDefault="0033455F" w:rsidP="00690B80">
      <w:pPr>
        <w:spacing w:line="276" w:lineRule="auto"/>
        <w:jc w:val="both"/>
      </w:pPr>
    </w:p>
    <w:p w14:paraId="153FCDDF" w14:textId="5634E52C" w:rsidR="0033455F" w:rsidRDefault="0033455F" w:rsidP="00690B80">
      <w:pPr>
        <w:spacing w:line="276" w:lineRule="auto"/>
        <w:jc w:val="both"/>
      </w:pPr>
    </w:p>
    <w:p w14:paraId="4648B2DC" w14:textId="77777777" w:rsidR="00E52CA7" w:rsidRDefault="00E52CA7" w:rsidP="00690B80">
      <w:pPr>
        <w:spacing w:line="276" w:lineRule="auto"/>
        <w:jc w:val="both"/>
      </w:pPr>
    </w:p>
    <w:p w14:paraId="12117D79" w14:textId="7D73EAD5" w:rsidR="00314943" w:rsidRPr="00314943" w:rsidRDefault="00EC0CB0" w:rsidP="00690B80">
      <w:pPr>
        <w:pStyle w:val="Kop2"/>
        <w:spacing w:line="276" w:lineRule="auto"/>
        <w:jc w:val="both"/>
      </w:pPr>
      <w:bookmarkStart w:id="51" w:name="_Toc176958826"/>
      <w:r>
        <w:t>Verloning</w:t>
      </w:r>
      <w:bookmarkEnd w:id="51"/>
    </w:p>
    <w:p w14:paraId="15D1FB5F" w14:textId="008DA4BA" w:rsidR="00E52CA7" w:rsidRDefault="007C7DB5" w:rsidP="00E52CA7">
      <w:pPr>
        <w:spacing w:line="276" w:lineRule="auto"/>
        <w:jc w:val="both"/>
      </w:pPr>
      <w:r>
        <w:t xml:space="preserve">De functie van </w:t>
      </w:r>
      <w:r w:rsidR="0033455F">
        <w:t>verpleegkundige</w:t>
      </w:r>
      <w:r>
        <w:t xml:space="preserve"> is gekoppeld aan de </w:t>
      </w:r>
      <w:r w:rsidR="00751B41">
        <w:t>IFIC-categorie</w:t>
      </w:r>
      <w:r w:rsidR="00BB3A89">
        <w:t xml:space="preserve"> </w:t>
      </w:r>
      <w:r w:rsidR="0033455F">
        <w:t xml:space="preserve">14 indien je beschikt over een </w:t>
      </w:r>
      <w:proofErr w:type="spellStart"/>
      <w:r w:rsidR="0033455F">
        <w:t>bachelordiploma</w:t>
      </w:r>
      <w:proofErr w:type="spellEnd"/>
      <w:r w:rsidR="0033455F">
        <w:t xml:space="preserve"> en aan de IFIC-categorie 14</w:t>
      </w:r>
      <w:r w:rsidR="00323F84">
        <w:t>B indien je beschikt over een graduaatsdiploma</w:t>
      </w:r>
      <w:r w:rsidR="00E52CA7">
        <w:t xml:space="preserve"> (A2-diploma)</w:t>
      </w:r>
      <w:r w:rsidR="00BB3A89">
        <w:t>.</w:t>
      </w:r>
      <w:r>
        <w:t xml:space="preserve"> </w:t>
      </w:r>
    </w:p>
    <w:p w14:paraId="14ABF46D" w14:textId="40284601" w:rsidR="007C7DB5" w:rsidRDefault="007C7DB5" w:rsidP="00690B80">
      <w:pPr>
        <w:spacing w:line="276" w:lineRule="auto"/>
        <w:jc w:val="both"/>
      </w:pPr>
      <w:r>
        <w:t>Anciënniteit uit de openbare sector nemen we volledig over. Anciënniteit uit de private sector nemen we over mits die relevant is voor de tewerkstelling bij ons.</w:t>
      </w:r>
    </w:p>
    <w:p w14:paraId="23CCB4F1" w14:textId="77777777" w:rsidR="007C7DB5" w:rsidRDefault="007C7DB5" w:rsidP="00690B80">
      <w:pPr>
        <w:spacing w:line="276" w:lineRule="auto"/>
        <w:jc w:val="both"/>
      </w:pPr>
    </w:p>
    <w:p w14:paraId="7F4655FE" w14:textId="1C7699CE" w:rsidR="007C7DB5" w:rsidRDefault="007C7DB5" w:rsidP="00690B80">
      <w:pPr>
        <w:spacing w:line="276" w:lineRule="auto"/>
        <w:jc w:val="both"/>
      </w:pPr>
      <w:r>
        <w:t xml:space="preserve">Het nettoloon hangt af van je specifieke gezinssituatie. Wens je </w:t>
      </w:r>
      <w:r w:rsidR="00684F78">
        <w:t xml:space="preserve">een loonsimulatie? Contacteer </w:t>
      </w:r>
      <w:r>
        <w:t xml:space="preserve">de personeelsdienst via </w:t>
      </w:r>
      <w:hyperlink r:id="rId26" w:history="1">
        <w:r w:rsidRPr="00A61C12">
          <w:rPr>
            <w:rStyle w:val="Hyperlink"/>
          </w:rPr>
          <w:t>vacatures@zwevegem.be</w:t>
        </w:r>
      </w:hyperlink>
      <w:r>
        <w:t xml:space="preserve">. </w:t>
      </w:r>
    </w:p>
    <w:p w14:paraId="14055359" w14:textId="1360542B" w:rsidR="00684F78" w:rsidRDefault="00684F78" w:rsidP="00690B80">
      <w:pPr>
        <w:spacing w:line="276" w:lineRule="auto"/>
        <w:jc w:val="both"/>
      </w:pPr>
    </w:p>
    <w:p w14:paraId="7189A93E" w14:textId="328898CF" w:rsidR="00684F78" w:rsidRDefault="00684F78" w:rsidP="00690B80">
      <w:pPr>
        <w:spacing w:line="276" w:lineRule="auto"/>
        <w:jc w:val="both"/>
      </w:pPr>
      <w:r>
        <w:t>De loonfiches kan je ofwel op papier of</w:t>
      </w:r>
      <w:r w:rsidR="00000558">
        <w:t>wel</w:t>
      </w:r>
      <w:r>
        <w:t xml:space="preserve"> via een </w:t>
      </w:r>
      <w:proofErr w:type="spellStart"/>
      <w:r w:rsidR="00000558">
        <w:t>webp</w:t>
      </w:r>
      <w:r>
        <w:t>ortaa</w:t>
      </w:r>
      <w:r w:rsidR="00000558">
        <w:t>l</w:t>
      </w:r>
      <w:proofErr w:type="spellEnd"/>
      <w:r w:rsidR="00000558">
        <w:t xml:space="preserve"> ontvangen</w:t>
      </w:r>
      <w:r>
        <w:t>. Je maakt hiertoe zelf de keuze. Voordelen van digitale loonfiches zijn:</w:t>
      </w:r>
    </w:p>
    <w:p w14:paraId="6BD5C5C1" w14:textId="6C667AE0" w:rsidR="00684F78" w:rsidRDefault="00684F78" w:rsidP="00690B80">
      <w:pPr>
        <w:pStyle w:val="Lijstalinea"/>
        <w:numPr>
          <w:ilvl w:val="0"/>
          <w:numId w:val="6"/>
        </w:numPr>
        <w:spacing w:line="276" w:lineRule="auto"/>
        <w:jc w:val="both"/>
      </w:pPr>
      <w:r>
        <w:t xml:space="preserve">Je ontvangt de loonfiches sneller; </w:t>
      </w:r>
    </w:p>
    <w:p w14:paraId="3284C190" w14:textId="78520008" w:rsidR="00684F78" w:rsidRDefault="00684F78" w:rsidP="00690B80">
      <w:pPr>
        <w:pStyle w:val="Lijstalinea"/>
        <w:numPr>
          <w:ilvl w:val="0"/>
          <w:numId w:val="6"/>
        </w:numPr>
        <w:spacing w:line="276" w:lineRule="auto"/>
        <w:jc w:val="both"/>
      </w:pPr>
      <w:r>
        <w:t>De loonfiches kunnen nooit verloren gaan;</w:t>
      </w:r>
    </w:p>
    <w:p w14:paraId="7CD82B8A" w14:textId="5C1D4440" w:rsidR="00684F78" w:rsidRDefault="00684F78" w:rsidP="00690B80">
      <w:pPr>
        <w:pStyle w:val="Lijstalinea"/>
        <w:numPr>
          <w:ilvl w:val="0"/>
          <w:numId w:val="6"/>
        </w:numPr>
        <w:spacing w:line="276" w:lineRule="auto"/>
        <w:jc w:val="both"/>
      </w:pPr>
      <w:r>
        <w:t>Je kunt de loonfiches altijd &amp; overal raadplegen (pc, tablet of telefoon);</w:t>
      </w:r>
    </w:p>
    <w:p w14:paraId="69D02A08" w14:textId="3DD14D80" w:rsidR="00684F78" w:rsidRDefault="00000558" w:rsidP="00690B80">
      <w:pPr>
        <w:pStyle w:val="Lijstalinea"/>
        <w:numPr>
          <w:ilvl w:val="0"/>
          <w:numId w:val="6"/>
        </w:numPr>
        <w:spacing w:line="276" w:lineRule="auto"/>
        <w:jc w:val="both"/>
      </w:pPr>
      <w:r>
        <w:t>De loonfiches uit het verleden (tot 7 jaar) kan je opvragen via het digitaal archief.</w:t>
      </w:r>
    </w:p>
    <w:p w14:paraId="2196FBCC" w14:textId="105A6B8F" w:rsidR="00000558" w:rsidRDefault="00000558" w:rsidP="00690B80">
      <w:pPr>
        <w:spacing w:line="276" w:lineRule="auto"/>
        <w:jc w:val="both"/>
      </w:pPr>
      <w:r>
        <w:t xml:space="preserve">Indien je kiest voor digitale loonfiches zal je maandelijks een e-mail ontvangen met een link naar het </w:t>
      </w:r>
      <w:proofErr w:type="spellStart"/>
      <w:r>
        <w:t>webportaal</w:t>
      </w:r>
      <w:proofErr w:type="spellEnd"/>
      <w:r>
        <w:t xml:space="preserve"> van </w:t>
      </w:r>
      <w:proofErr w:type="spellStart"/>
      <w:r>
        <w:t>Unified</w:t>
      </w:r>
      <w:proofErr w:type="spellEnd"/>
      <w:r>
        <w:t xml:space="preserve"> Post waar je de loonfiche kunt consulteren. </w:t>
      </w:r>
    </w:p>
    <w:p w14:paraId="77DCF3C2" w14:textId="77777777" w:rsidR="00BB2312" w:rsidRDefault="00BB2312" w:rsidP="00690B80">
      <w:pPr>
        <w:spacing w:line="276" w:lineRule="auto"/>
        <w:jc w:val="both"/>
      </w:pPr>
    </w:p>
    <w:p w14:paraId="0CD6AD6A" w14:textId="52509708" w:rsidR="007C7DB5" w:rsidRPr="009C1EEF" w:rsidRDefault="00583162" w:rsidP="00690B80">
      <w:pPr>
        <w:pStyle w:val="Kop2"/>
        <w:spacing w:line="276" w:lineRule="auto"/>
        <w:jc w:val="both"/>
      </w:pPr>
      <w:bookmarkStart w:id="52" w:name="_Toc176958827"/>
      <w:r>
        <w:t>Balans werk-privé</w:t>
      </w:r>
      <w:bookmarkEnd w:id="52"/>
    </w:p>
    <w:p w14:paraId="3220DB37" w14:textId="77777777" w:rsidR="0027758E" w:rsidRDefault="0027758E" w:rsidP="00690B80">
      <w:pPr>
        <w:spacing w:line="276" w:lineRule="auto"/>
        <w:jc w:val="both"/>
      </w:pPr>
      <w:r>
        <w:t xml:space="preserve">Balans werk-privé staat bij ons hoog op de agenda. We doen er dan ook alles aan om die balans in evenwicht te houden. </w:t>
      </w:r>
    </w:p>
    <w:p w14:paraId="1658B0DA" w14:textId="3F7EFE81" w:rsidR="0027758E" w:rsidRDefault="0059536A" w:rsidP="00690B80">
      <w:pPr>
        <w:spacing w:line="276" w:lineRule="auto"/>
        <w:jc w:val="both"/>
      </w:pPr>
      <w:r>
        <w:rPr>
          <w:noProof/>
        </w:rPr>
        <w:drawing>
          <wp:anchor distT="0" distB="0" distL="114300" distR="114300" simplePos="0" relativeHeight="251693056" behindDoc="0" locked="0" layoutInCell="1" allowOverlap="1" wp14:anchorId="4A4D07F4" wp14:editId="3B67AF90">
            <wp:simplePos x="0" y="0"/>
            <wp:positionH relativeFrom="margin">
              <wp:align>left</wp:align>
            </wp:positionH>
            <wp:positionV relativeFrom="paragraph">
              <wp:posOffset>12337</wp:posOffset>
            </wp:positionV>
            <wp:extent cx="2143760" cy="1529715"/>
            <wp:effectExtent l="0" t="0" r="8890" b="0"/>
            <wp:wrapSquare wrapText="bothSides"/>
            <wp:docPr id="25" name="Afbeelding 25" descr="Happy man sitting on scales with words work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ppy man sitting on scales with words work and lif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76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075E5" w14:textId="7A003423" w:rsidR="00C828A4" w:rsidRPr="00A22EF3" w:rsidRDefault="002C6AD9" w:rsidP="00690B80">
      <w:pPr>
        <w:spacing w:line="276" w:lineRule="auto"/>
        <w:jc w:val="both"/>
        <w:rPr>
          <w:rFonts w:cs="Tahoma"/>
        </w:rPr>
      </w:pPr>
      <w:r w:rsidRPr="000B4E77">
        <w:t xml:space="preserve">We bieden een gunstige </w:t>
      </w:r>
      <w:r w:rsidRPr="000B4E77">
        <w:rPr>
          <w:b/>
          <w:bCs/>
        </w:rPr>
        <w:t>verlofregeling</w:t>
      </w:r>
      <w:r w:rsidRPr="000B4E77">
        <w:t xml:space="preserve"> met 26 verlofdagen, 11 feestdagen en bijkomende brugdagen voor een volledig kalenderjaar. </w:t>
      </w:r>
      <w:r w:rsidR="00C828A4">
        <w:rPr>
          <w:rFonts w:cs="Tahoma"/>
        </w:rPr>
        <w:t xml:space="preserve">Voor de berekening van de verlofdagen baseren we ons op de prestaties van het lopende jaar. </w:t>
      </w:r>
    </w:p>
    <w:p w14:paraId="00D61152" w14:textId="54F52326" w:rsidR="00C828A4" w:rsidRDefault="00C828A4" w:rsidP="00690B80">
      <w:pPr>
        <w:spacing w:line="276" w:lineRule="auto"/>
      </w:pPr>
      <w:bookmarkStart w:id="53" w:name="_Toc524341505"/>
    </w:p>
    <w:p w14:paraId="5B524FC2" w14:textId="77777777" w:rsidR="00E52CA7" w:rsidRDefault="00E52CA7" w:rsidP="00690B80">
      <w:pPr>
        <w:spacing w:line="276" w:lineRule="auto"/>
      </w:pPr>
    </w:p>
    <w:p w14:paraId="626B0663" w14:textId="1FF47916" w:rsidR="00B30483" w:rsidRDefault="00BB2312" w:rsidP="00690B80">
      <w:pPr>
        <w:pStyle w:val="Kop2"/>
        <w:spacing w:line="276" w:lineRule="auto"/>
        <w:jc w:val="both"/>
      </w:pPr>
      <w:bookmarkStart w:id="54" w:name="_Toc176958828"/>
      <w:r>
        <w:t>Groei &amp; ontwikkeling</w:t>
      </w:r>
      <w:bookmarkEnd w:id="54"/>
    </w:p>
    <w:p w14:paraId="21D4EB77" w14:textId="20A7E685" w:rsidR="00665D1F" w:rsidRDefault="00B30483" w:rsidP="00690B80">
      <w:pPr>
        <w:spacing w:line="276" w:lineRule="auto"/>
        <w:jc w:val="both"/>
      </w:pPr>
      <w:bookmarkStart w:id="55" w:name="_Hlk110495884"/>
      <w:r>
        <w:t xml:space="preserve">Omdat we geloven dat onze medewerkers de kracht zijn binnen onze organisatie bieden we </w:t>
      </w:r>
      <w:r w:rsidRPr="00984BF3">
        <w:rPr>
          <w:b/>
          <w:bCs/>
        </w:rPr>
        <w:t xml:space="preserve">een ruime waaier aan </w:t>
      </w:r>
      <w:r w:rsidR="00665D1F">
        <w:rPr>
          <w:b/>
          <w:bCs/>
        </w:rPr>
        <w:t>groei- en ontwikkelmogelijkheden</w:t>
      </w:r>
      <w:r>
        <w:t xml:space="preserve">. </w:t>
      </w:r>
    </w:p>
    <w:p w14:paraId="13F29E3D" w14:textId="64433D5A" w:rsidR="00665D1F" w:rsidRDefault="006725BD" w:rsidP="00690B80">
      <w:pPr>
        <w:spacing w:line="276" w:lineRule="auto"/>
        <w:jc w:val="both"/>
      </w:pPr>
      <w:r>
        <w:rPr>
          <w:noProof/>
        </w:rPr>
        <w:lastRenderedPageBreak/>
        <w:drawing>
          <wp:anchor distT="0" distB="0" distL="114300" distR="114300" simplePos="0" relativeHeight="251687936" behindDoc="0" locked="0" layoutInCell="1" allowOverlap="1" wp14:anchorId="1CBD85ED" wp14:editId="02959904">
            <wp:simplePos x="0" y="0"/>
            <wp:positionH relativeFrom="margin">
              <wp:align>right</wp:align>
            </wp:positionH>
            <wp:positionV relativeFrom="paragraph">
              <wp:posOffset>12467</wp:posOffset>
            </wp:positionV>
            <wp:extent cx="2127250" cy="1327150"/>
            <wp:effectExtent l="0" t="0" r="6350" b="6350"/>
            <wp:wrapSquare wrapText="bothSides"/>
            <wp:docPr id="22" name="Afbeelding 22" descr="Female student listening webina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male student listening webinar on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725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0466B" w14:textId="2519051B" w:rsidR="00060122" w:rsidRDefault="00B30483" w:rsidP="00690B80">
      <w:pPr>
        <w:spacing w:line="276" w:lineRule="auto"/>
        <w:jc w:val="both"/>
      </w:pPr>
      <w:r w:rsidRPr="00794DE7">
        <w:rPr>
          <w:lang w:val="en-US"/>
        </w:rPr>
        <w:t xml:space="preserve">Is </w:t>
      </w:r>
      <w:proofErr w:type="spellStart"/>
      <w:r w:rsidRPr="00794DE7">
        <w:rPr>
          <w:lang w:val="en-US"/>
        </w:rPr>
        <w:t>jouw</w:t>
      </w:r>
      <w:proofErr w:type="spellEnd"/>
      <w:r w:rsidRPr="00794DE7">
        <w:rPr>
          <w:lang w:val="en-US"/>
        </w:rPr>
        <w:t xml:space="preserve"> </w:t>
      </w:r>
      <w:proofErr w:type="spellStart"/>
      <w:r w:rsidRPr="00794DE7">
        <w:rPr>
          <w:lang w:val="en-US"/>
        </w:rPr>
        <w:t>kennis</w:t>
      </w:r>
      <w:proofErr w:type="spellEnd"/>
      <w:r w:rsidRPr="00794DE7">
        <w:rPr>
          <w:lang w:val="en-US"/>
        </w:rPr>
        <w:t xml:space="preserve"> </w:t>
      </w:r>
      <w:proofErr w:type="spellStart"/>
      <w:r w:rsidRPr="00794DE7">
        <w:rPr>
          <w:lang w:val="en-US"/>
        </w:rPr>
        <w:t>niet</w:t>
      </w:r>
      <w:proofErr w:type="spellEnd"/>
      <w:r w:rsidRPr="00794DE7">
        <w:rPr>
          <w:lang w:val="en-US"/>
        </w:rPr>
        <w:t xml:space="preserve"> </w:t>
      </w:r>
      <w:proofErr w:type="spellStart"/>
      <w:r w:rsidRPr="00794DE7">
        <w:rPr>
          <w:lang w:val="en-US"/>
        </w:rPr>
        <w:t>langer</w:t>
      </w:r>
      <w:proofErr w:type="spellEnd"/>
      <w:r w:rsidRPr="00794DE7">
        <w:rPr>
          <w:lang w:val="en-US"/>
        </w:rPr>
        <w:t xml:space="preserve"> up-to-date? </w:t>
      </w:r>
      <w:r>
        <w:t xml:space="preserve">Wil je werken aan jouw veerkracht? </w:t>
      </w:r>
      <w:r w:rsidR="00794DE7">
        <w:t xml:space="preserve">Neem je graag deel aan werkgroepen rond specifieke thema’s? </w:t>
      </w:r>
      <w:r>
        <w:t xml:space="preserve">We bieden het allemaal. </w:t>
      </w:r>
    </w:p>
    <w:p w14:paraId="08BB5701" w14:textId="77777777" w:rsidR="00C828A4" w:rsidRDefault="00C828A4" w:rsidP="00690B80">
      <w:pPr>
        <w:spacing w:line="276" w:lineRule="auto"/>
        <w:jc w:val="both"/>
      </w:pPr>
    </w:p>
    <w:p w14:paraId="181CCBBA" w14:textId="2F631F7A" w:rsidR="00B30483" w:rsidRDefault="00975742" w:rsidP="00690B80">
      <w:pPr>
        <w:spacing w:line="276" w:lineRule="auto"/>
        <w:jc w:val="both"/>
      </w:pPr>
      <w:r>
        <w:t xml:space="preserve">Andere </w:t>
      </w:r>
      <w:r w:rsidR="00665D1F">
        <w:t>behoeften</w:t>
      </w:r>
      <w:r>
        <w:t xml:space="preserve"> dan deze aangeboden </w:t>
      </w:r>
      <w:r w:rsidR="00794DE7">
        <w:t>door de leidinggevende</w:t>
      </w:r>
      <w:r>
        <w:t xml:space="preserve">? In overleg </w:t>
      </w:r>
      <w:r w:rsidR="00794DE7">
        <w:t xml:space="preserve">bekijken we </w:t>
      </w:r>
      <w:r>
        <w:t xml:space="preserve">de mogelijkheden om andere vormingen, trainingen &amp; opleidingen te volgen. </w:t>
      </w:r>
    </w:p>
    <w:p w14:paraId="37D91868" w14:textId="1E8A22D4" w:rsidR="00B30483" w:rsidRDefault="00B30483" w:rsidP="00690B80">
      <w:pPr>
        <w:spacing w:line="276" w:lineRule="auto"/>
        <w:jc w:val="both"/>
      </w:pPr>
    </w:p>
    <w:p w14:paraId="3466D8B6" w14:textId="46831E58" w:rsidR="00B30483" w:rsidRDefault="00B30483" w:rsidP="00690B80">
      <w:pPr>
        <w:spacing w:line="276" w:lineRule="auto"/>
        <w:jc w:val="both"/>
      </w:pPr>
      <w:r>
        <w:t xml:space="preserve">Net aan de slag bij ons lokaal bestuur? We maken je wegwijs in onze organisatie via een uitgebreid </w:t>
      </w:r>
      <w:r w:rsidRPr="00984BF3">
        <w:rPr>
          <w:b/>
          <w:bCs/>
        </w:rPr>
        <w:t>onthaalprogramma</w:t>
      </w:r>
      <w:r>
        <w:t xml:space="preserve"> waar je de kans krijgt om kennis te maken met ons bestuur, de collega’s, jouw taken, enz. </w:t>
      </w:r>
      <w:r w:rsidR="00984BF3">
        <w:t xml:space="preserve">Zie je even het bos door de bomen niet meer? Geen zorgen. Je ontvangt tevens een onthaalbrochure waar je alle info achteraf nog eens kunt nalezen. </w:t>
      </w:r>
    </w:p>
    <w:p w14:paraId="2F2FE5C5" w14:textId="499B157E" w:rsidR="00984BF3" w:rsidRDefault="00984BF3" w:rsidP="00690B80">
      <w:pPr>
        <w:spacing w:line="276" w:lineRule="auto"/>
        <w:jc w:val="both"/>
      </w:pPr>
    </w:p>
    <w:p w14:paraId="04193C0E" w14:textId="6DD7AD48" w:rsidR="00984BF3" w:rsidRDefault="00975742" w:rsidP="00690B80">
      <w:pPr>
        <w:spacing w:line="276" w:lineRule="auto"/>
        <w:jc w:val="both"/>
      </w:pPr>
      <w:r>
        <w:t xml:space="preserve">We investeren niet alleen in jou als individu maar tevens in jou als teamlid. </w:t>
      </w:r>
      <w:r w:rsidRPr="00793849">
        <w:t>Samenwerken</w:t>
      </w:r>
      <w:r>
        <w:t xml:space="preserve"> zorgt ervoor dat er een betere sfeer is op </w:t>
      </w:r>
      <w:r w:rsidR="001F3D1C">
        <w:t>het werk</w:t>
      </w:r>
      <w:r>
        <w:t xml:space="preserve">, dat je sterker staat, </w:t>
      </w:r>
      <w:r w:rsidR="00583162">
        <w:t>dat je leert van elkaar</w:t>
      </w:r>
      <w:r>
        <w:t xml:space="preserve"> </w:t>
      </w:r>
      <w:r w:rsidR="00583162">
        <w:t xml:space="preserve">en dat je finaal persoonlijk kan groeien binnen de organisatie. Jaarlijks krijgt elk team dan ook de kans om het team te versterken via een </w:t>
      </w:r>
      <w:r w:rsidR="00583162" w:rsidRPr="00793849">
        <w:rPr>
          <w:b/>
          <w:bCs/>
        </w:rPr>
        <w:t>teambuildingactiviteit</w:t>
      </w:r>
      <w:r w:rsidR="00583162">
        <w:t xml:space="preserve">: </w:t>
      </w:r>
      <w:proofErr w:type="spellStart"/>
      <w:r w:rsidR="00583162">
        <w:t>citygolf</w:t>
      </w:r>
      <w:proofErr w:type="spellEnd"/>
      <w:r w:rsidR="00583162">
        <w:t>, escape rooms, fietstocht met picknick, enz. Het behoort tot de mogelijkheden!</w:t>
      </w:r>
    </w:p>
    <w:bookmarkEnd w:id="55"/>
    <w:p w14:paraId="17EB07AE" w14:textId="77777777" w:rsidR="00B30483" w:rsidRPr="00B30483" w:rsidRDefault="00B30483" w:rsidP="00690B80">
      <w:pPr>
        <w:spacing w:line="276" w:lineRule="auto"/>
        <w:jc w:val="both"/>
      </w:pPr>
    </w:p>
    <w:p w14:paraId="4AB7B5C3" w14:textId="44B8037F" w:rsidR="007C7DB5" w:rsidRPr="006C77E7" w:rsidRDefault="007C7DB5" w:rsidP="00690B80">
      <w:pPr>
        <w:pStyle w:val="Kop2"/>
        <w:spacing w:line="276" w:lineRule="auto"/>
        <w:jc w:val="both"/>
      </w:pPr>
      <w:bookmarkStart w:id="56" w:name="_Toc176958829"/>
      <w:r w:rsidRPr="006C77E7">
        <w:t>Andere voordelen</w:t>
      </w:r>
      <w:bookmarkEnd w:id="53"/>
      <w:bookmarkEnd w:id="56"/>
    </w:p>
    <w:p w14:paraId="04C4DD33" w14:textId="6A8D3DE3" w:rsidR="007C7DB5" w:rsidRPr="00E13191" w:rsidRDefault="007C7DB5" w:rsidP="00690B80">
      <w:pPr>
        <w:keepNext/>
        <w:spacing w:line="276" w:lineRule="auto"/>
        <w:jc w:val="both"/>
        <w:rPr>
          <w:rFonts w:cs="Tahoma"/>
        </w:rPr>
      </w:pPr>
      <w:bookmarkStart w:id="57" w:name="_Hlk520184087"/>
      <w:r>
        <w:rPr>
          <w:rFonts w:cs="Tahoma"/>
        </w:rPr>
        <w:t>Je</w:t>
      </w:r>
      <w:r w:rsidRPr="00352FDC">
        <w:rPr>
          <w:rFonts w:cs="Tahoma"/>
        </w:rPr>
        <w:t xml:space="preserve"> </w:t>
      </w:r>
      <w:r>
        <w:rPr>
          <w:rFonts w:cs="Tahoma"/>
        </w:rPr>
        <w:t>krijgt</w:t>
      </w:r>
      <w:r w:rsidRPr="00352FDC">
        <w:rPr>
          <w:rFonts w:cs="Tahoma"/>
        </w:rPr>
        <w:t xml:space="preserve"> </w:t>
      </w:r>
      <w:r w:rsidRPr="00352FDC">
        <w:rPr>
          <w:rFonts w:cs="Tahoma"/>
          <w:b/>
        </w:rPr>
        <w:t>maaltijdcheques</w:t>
      </w:r>
      <w:r w:rsidRPr="00352FDC">
        <w:rPr>
          <w:rFonts w:cs="Tahoma"/>
        </w:rPr>
        <w:t xml:space="preserve"> ter waarde van € </w:t>
      </w:r>
      <w:r w:rsidR="00135587">
        <w:rPr>
          <w:rFonts w:cs="Tahoma"/>
        </w:rPr>
        <w:t>8</w:t>
      </w:r>
      <w:r w:rsidRPr="00352FDC">
        <w:rPr>
          <w:rFonts w:cs="Tahoma"/>
        </w:rPr>
        <w:t xml:space="preserve"> per </w:t>
      </w:r>
      <w:r>
        <w:rPr>
          <w:rFonts w:cs="Tahoma"/>
        </w:rPr>
        <w:t>7,6 gepresteerde uren</w:t>
      </w:r>
      <w:r w:rsidRPr="00352FDC">
        <w:rPr>
          <w:rFonts w:cs="Tahoma"/>
        </w:rPr>
        <w:t>.</w:t>
      </w:r>
      <w:r w:rsidRPr="00E13191">
        <w:rPr>
          <w:rFonts w:cs="Tahoma"/>
        </w:rPr>
        <w:t xml:space="preserve">  De werknemersbijdrage in deze cheque is € 1,09</w:t>
      </w:r>
      <w:r>
        <w:rPr>
          <w:rFonts w:cs="Tahoma"/>
        </w:rPr>
        <w:t xml:space="preserve"> (het wettelijk minimum).  Het resterende bedrag</w:t>
      </w:r>
      <w:r w:rsidRPr="00E13191">
        <w:rPr>
          <w:rFonts w:cs="Tahoma"/>
        </w:rPr>
        <w:t xml:space="preserve"> </w:t>
      </w:r>
      <w:r>
        <w:rPr>
          <w:rFonts w:cs="Tahoma"/>
        </w:rPr>
        <w:t>betaalt de werkgever</w:t>
      </w:r>
      <w:r w:rsidRPr="00E13191">
        <w:rPr>
          <w:rFonts w:cs="Tahoma"/>
        </w:rPr>
        <w:t>.</w:t>
      </w:r>
      <w:r>
        <w:rPr>
          <w:rFonts w:cs="Tahoma"/>
        </w:rPr>
        <w:t xml:space="preserve">  </w:t>
      </w:r>
    </w:p>
    <w:p w14:paraId="0F669B76" w14:textId="77777777" w:rsidR="007C7DB5" w:rsidRDefault="007C7DB5" w:rsidP="00690B80">
      <w:pPr>
        <w:spacing w:line="276" w:lineRule="auto"/>
        <w:jc w:val="both"/>
        <w:rPr>
          <w:rFonts w:cs="Tahoma"/>
        </w:rPr>
      </w:pPr>
    </w:p>
    <w:p w14:paraId="6E66BE9A" w14:textId="41278D13" w:rsidR="007C7DB5" w:rsidRDefault="007C7DB5" w:rsidP="00690B80">
      <w:pPr>
        <w:spacing w:line="276" w:lineRule="auto"/>
        <w:jc w:val="both"/>
        <w:rPr>
          <w:rFonts w:cs="Tahoma"/>
        </w:rPr>
      </w:pPr>
      <w:r>
        <w:rPr>
          <w:rFonts w:cs="Tahoma"/>
        </w:rPr>
        <w:t xml:space="preserve">Daarnaast kan je ook genieten van een </w:t>
      </w:r>
      <w:r w:rsidRPr="00040A20">
        <w:rPr>
          <w:rFonts w:cs="Tahoma"/>
          <w:b/>
        </w:rPr>
        <w:t>collectieve hospitalisatieverzekering</w:t>
      </w:r>
      <w:r w:rsidR="00B30483">
        <w:rPr>
          <w:rFonts w:cs="Tahoma"/>
          <w:b/>
        </w:rPr>
        <w:t xml:space="preserve"> in samenwerking met </w:t>
      </w:r>
      <w:proofErr w:type="spellStart"/>
      <w:r w:rsidR="00B30483">
        <w:rPr>
          <w:rFonts w:cs="Tahoma"/>
          <w:b/>
        </w:rPr>
        <w:t>Medexel</w:t>
      </w:r>
      <w:proofErr w:type="spellEnd"/>
      <w:r>
        <w:rPr>
          <w:rFonts w:cs="Tahoma"/>
        </w:rPr>
        <w:t>.</w:t>
      </w:r>
      <w:r w:rsidR="00B30483">
        <w:rPr>
          <w:rFonts w:cs="Tahoma"/>
        </w:rPr>
        <w:t xml:space="preserve"> Als lokaal bestuur bieden we standaard een uitgebreide formule (= eenpersoonskamer) aan voor onze personeelsleden. Ook de gezinsleden kunnen mee verzekerd worden weliswaar op eigen kosten. </w:t>
      </w:r>
    </w:p>
    <w:p w14:paraId="15A08A7D" w14:textId="63C9D76D" w:rsidR="009D7CA6" w:rsidRDefault="009D7CA6" w:rsidP="00690B80">
      <w:pPr>
        <w:spacing w:line="276" w:lineRule="auto"/>
        <w:jc w:val="both"/>
        <w:rPr>
          <w:rFonts w:cs="Tahoma"/>
        </w:rPr>
      </w:pPr>
    </w:p>
    <w:p w14:paraId="0F4A31D8" w14:textId="77B376FA" w:rsidR="004E5B9A" w:rsidRDefault="004E5B9A" w:rsidP="00690B80">
      <w:pPr>
        <w:spacing w:line="276" w:lineRule="auto"/>
        <w:jc w:val="both"/>
        <w:rPr>
          <w:rFonts w:cs="Tahoma"/>
        </w:rPr>
      </w:pPr>
      <w:bookmarkStart w:id="58" w:name="_Hlk94278789"/>
      <w:r w:rsidRPr="00C925B7">
        <w:rPr>
          <w:rFonts w:cs="Tahoma"/>
        </w:rPr>
        <w:t xml:space="preserve">Op het einde van het jaar krijg je een financiële extra in de vorm van </w:t>
      </w:r>
      <w:r w:rsidRPr="00C925B7">
        <w:rPr>
          <w:rFonts w:cs="Tahoma"/>
          <w:b/>
          <w:bCs/>
        </w:rPr>
        <w:t xml:space="preserve">handelsbonnen en </w:t>
      </w:r>
      <w:proofErr w:type="spellStart"/>
      <w:r w:rsidRPr="00C925B7">
        <w:rPr>
          <w:rFonts w:cs="Tahoma"/>
          <w:b/>
          <w:bCs/>
        </w:rPr>
        <w:t>ecocheques</w:t>
      </w:r>
      <w:proofErr w:type="spellEnd"/>
      <w:r w:rsidRPr="00C925B7">
        <w:rPr>
          <w:rFonts w:cs="Tahoma"/>
        </w:rPr>
        <w:t xml:space="preserve">. Voor een voltijdse medewerker die het volledig jaar werkte gaat het in totaal over 200 euro netto verdeeld over 40 euro handelsbonnen en 160 euro </w:t>
      </w:r>
      <w:proofErr w:type="spellStart"/>
      <w:r w:rsidRPr="00C925B7">
        <w:rPr>
          <w:rFonts w:cs="Tahoma"/>
        </w:rPr>
        <w:t>ecocheques</w:t>
      </w:r>
      <w:proofErr w:type="spellEnd"/>
      <w:r w:rsidRPr="00C925B7">
        <w:rPr>
          <w:rFonts w:cs="Tahoma"/>
        </w:rPr>
        <w:t xml:space="preserve">. Het bedrag wordt pro rata </w:t>
      </w:r>
      <w:r w:rsidR="00B30483">
        <w:rPr>
          <w:rFonts w:cs="Tahoma"/>
        </w:rPr>
        <w:t xml:space="preserve">het prestatievolume </w:t>
      </w:r>
      <w:r w:rsidRPr="00C925B7">
        <w:rPr>
          <w:rFonts w:cs="Tahoma"/>
        </w:rPr>
        <w:t xml:space="preserve">berekend. </w:t>
      </w:r>
    </w:p>
    <w:bookmarkEnd w:id="58"/>
    <w:p w14:paraId="2C66D521" w14:textId="432EA427" w:rsidR="004E5B9A" w:rsidRDefault="004E5B9A" w:rsidP="00690B80">
      <w:pPr>
        <w:spacing w:line="276" w:lineRule="auto"/>
        <w:jc w:val="both"/>
        <w:rPr>
          <w:rFonts w:cs="Tahoma"/>
        </w:rPr>
      </w:pPr>
    </w:p>
    <w:p w14:paraId="2D5A37FB" w14:textId="126136D1" w:rsidR="00054EEA" w:rsidRDefault="007C7DB5" w:rsidP="00690B80">
      <w:pPr>
        <w:spacing w:line="276" w:lineRule="auto"/>
        <w:jc w:val="both"/>
        <w:rPr>
          <w:rFonts w:cs="Tahoma"/>
        </w:rPr>
      </w:pPr>
      <w:r>
        <w:rPr>
          <w:rFonts w:cs="Tahoma"/>
        </w:rPr>
        <w:t xml:space="preserve">Kom je met het openbaar vervoer naar het werk? De kosten van het bus- en/of treinabonnement </w:t>
      </w:r>
      <w:r w:rsidR="00135587">
        <w:rPr>
          <w:rFonts w:cs="Tahoma"/>
        </w:rPr>
        <w:t>wordt</w:t>
      </w:r>
      <w:r>
        <w:rPr>
          <w:rFonts w:cs="Tahoma"/>
        </w:rPr>
        <w:t xml:space="preserve"> volledig terugbetaald. </w:t>
      </w:r>
    </w:p>
    <w:p w14:paraId="2E03B19E" w14:textId="6F18AF1D" w:rsidR="007C7DB5" w:rsidRDefault="00054EEA" w:rsidP="00690B80">
      <w:pPr>
        <w:spacing w:line="276" w:lineRule="auto"/>
        <w:jc w:val="both"/>
        <w:rPr>
          <w:rFonts w:cs="Tahoma"/>
        </w:rPr>
      </w:pPr>
      <w:r>
        <w:rPr>
          <w:noProof/>
        </w:rPr>
        <w:drawing>
          <wp:anchor distT="0" distB="0" distL="114300" distR="114300" simplePos="0" relativeHeight="251688960" behindDoc="0" locked="0" layoutInCell="1" allowOverlap="1" wp14:anchorId="15C4CFD9" wp14:editId="1EDABD12">
            <wp:simplePos x="0" y="0"/>
            <wp:positionH relativeFrom="margin">
              <wp:posOffset>26035</wp:posOffset>
            </wp:positionH>
            <wp:positionV relativeFrom="paragraph">
              <wp:posOffset>34290</wp:posOffset>
            </wp:positionV>
            <wp:extent cx="3484880" cy="1744345"/>
            <wp:effectExtent l="0" t="0" r="1270" b="8255"/>
            <wp:wrapSquare wrapText="bothSides"/>
            <wp:docPr id="23" name="Afbeelding 23" descr="Family riding bikes in cit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mily riding bikes in city p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488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DB5">
        <w:rPr>
          <w:rFonts w:cs="Tahoma"/>
        </w:rPr>
        <w:t xml:space="preserve">Wie met de fiets naar het werk komt, krijgt een </w:t>
      </w:r>
      <w:r w:rsidR="007C7DB5">
        <w:rPr>
          <w:rFonts w:cs="Tahoma"/>
          <w:b/>
        </w:rPr>
        <w:t>fietsvergoeding</w:t>
      </w:r>
      <w:r w:rsidR="007C7DB5">
        <w:rPr>
          <w:rFonts w:cs="Tahoma"/>
        </w:rPr>
        <w:t xml:space="preserve"> van € 0,</w:t>
      </w:r>
      <w:r w:rsidR="00B11755">
        <w:rPr>
          <w:rFonts w:cs="Tahoma"/>
        </w:rPr>
        <w:t>35</w:t>
      </w:r>
      <w:r w:rsidR="007C7DB5">
        <w:rPr>
          <w:rFonts w:cs="Tahoma"/>
        </w:rPr>
        <w:t xml:space="preserve"> per kilometer</w:t>
      </w:r>
      <w:r w:rsidR="006C732F">
        <w:rPr>
          <w:rFonts w:cs="Tahoma"/>
        </w:rPr>
        <w:t xml:space="preserve"> met een maximum van 4 verplaatsingen per dag</w:t>
      </w:r>
      <w:r w:rsidR="007C7DB5">
        <w:rPr>
          <w:rFonts w:cs="Tahoma"/>
        </w:rPr>
        <w:t xml:space="preserve">. </w:t>
      </w:r>
    </w:p>
    <w:p w14:paraId="73781AB7" w14:textId="221D09E5" w:rsidR="006C732F" w:rsidRDefault="006C732F" w:rsidP="00690B80">
      <w:pPr>
        <w:spacing w:line="276" w:lineRule="auto"/>
        <w:jc w:val="both"/>
        <w:rPr>
          <w:rFonts w:cs="Tahoma"/>
        </w:rPr>
      </w:pPr>
    </w:p>
    <w:p w14:paraId="68FA4DE0" w14:textId="77777777" w:rsidR="00C828A4" w:rsidRPr="00D94F36" w:rsidRDefault="00C828A4" w:rsidP="00690B80">
      <w:pPr>
        <w:spacing w:line="276" w:lineRule="auto"/>
        <w:jc w:val="both"/>
        <w:rPr>
          <w:rFonts w:cs="Tahoma"/>
        </w:rPr>
      </w:pPr>
      <w:r>
        <w:rPr>
          <w:rFonts w:cs="Tahoma"/>
        </w:rPr>
        <w:t xml:space="preserve">Lokaal bestuur biedt tevens de mogelijkheid tot </w:t>
      </w:r>
      <w:r w:rsidRPr="00C91ACE">
        <w:rPr>
          <w:rFonts w:cs="Tahoma"/>
          <w:b/>
          <w:bCs/>
        </w:rPr>
        <w:t>fietslease</w:t>
      </w:r>
      <w:r>
        <w:rPr>
          <w:rFonts w:cs="Tahoma"/>
        </w:rPr>
        <w:t xml:space="preserve">. We werken hiervoor samen met </w:t>
      </w:r>
      <w:proofErr w:type="spellStart"/>
      <w:r>
        <w:rPr>
          <w:rFonts w:cs="Tahoma"/>
        </w:rPr>
        <w:t>Cyclis</w:t>
      </w:r>
      <w:proofErr w:type="spellEnd"/>
      <w:r>
        <w:rPr>
          <w:rFonts w:cs="Tahoma"/>
        </w:rPr>
        <w:t>. Waarom kiezen voor fietslease? In eerste instantie kan je genieten van een fiscaal voordeel aangezien je geen RSZ en bedrijfsvoorheffing (voorschot belastingen) moet betalen voor je fiets. Daarnaast is fietsen goed voor je lichamelijke én mentale gezondheid. Bovendien bespaar je flink omdat je geen brandstofkosten hebt. En tot slot draag je persoonlijk bij aan een gezondere leefomgeving met minder milieuvervuiling. Klinkt goed, nietwaar?</w:t>
      </w:r>
    </w:p>
    <w:p w14:paraId="1BDA444A" w14:textId="77777777" w:rsidR="00F15577" w:rsidRDefault="00F15577" w:rsidP="00690B80">
      <w:pPr>
        <w:spacing w:line="276" w:lineRule="auto"/>
        <w:jc w:val="both"/>
      </w:pPr>
    </w:p>
    <w:p w14:paraId="6D0C6898" w14:textId="40BFDEFC" w:rsidR="00793849" w:rsidRDefault="00793849" w:rsidP="00690B80">
      <w:pPr>
        <w:spacing w:line="276" w:lineRule="auto"/>
        <w:jc w:val="both"/>
      </w:pPr>
      <w:r>
        <w:t xml:space="preserve">We zijn aangesloten bij de </w:t>
      </w:r>
      <w:r w:rsidRPr="005F60F4">
        <w:rPr>
          <w:b/>
          <w:bCs/>
        </w:rPr>
        <w:t>GSD-V</w:t>
      </w:r>
      <w:r>
        <w:t>, gemeenschappelijke sociale dienst Vlaanderen.  Bij de GSD-V kan je terecht voor:</w:t>
      </w:r>
    </w:p>
    <w:p w14:paraId="101582B0" w14:textId="77777777" w:rsidR="00793849" w:rsidRDefault="00793849" w:rsidP="00690B80">
      <w:pPr>
        <w:pStyle w:val="Lijstalinea"/>
        <w:numPr>
          <w:ilvl w:val="0"/>
          <w:numId w:val="5"/>
        </w:numPr>
        <w:spacing w:line="276" w:lineRule="auto"/>
        <w:jc w:val="both"/>
      </w:pPr>
      <w:r>
        <w:lastRenderedPageBreak/>
        <w:t>Premies n.a.v. geboorte, huwelijk of wettelijk samenwonen, overlijden, pensioen, …</w:t>
      </w:r>
    </w:p>
    <w:p w14:paraId="244349F8" w14:textId="77777777" w:rsidR="00793849" w:rsidRDefault="00793849" w:rsidP="00690B80">
      <w:pPr>
        <w:pStyle w:val="Lijstalinea"/>
        <w:numPr>
          <w:ilvl w:val="0"/>
          <w:numId w:val="5"/>
        </w:numPr>
        <w:spacing w:line="276" w:lineRule="auto"/>
        <w:jc w:val="both"/>
      </w:pPr>
      <w:r>
        <w:t>Tussenkomst in medische en paramedische kosten, zowel voor jezelf als voor je gezin</w:t>
      </w:r>
    </w:p>
    <w:p w14:paraId="44797321" w14:textId="77777777" w:rsidR="00793849" w:rsidRDefault="00793849" w:rsidP="00690B80">
      <w:pPr>
        <w:pStyle w:val="Lijstalinea"/>
        <w:numPr>
          <w:ilvl w:val="0"/>
          <w:numId w:val="5"/>
        </w:numPr>
        <w:spacing w:line="276" w:lineRule="auto"/>
        <w:jc w:val="both"/>
      </w:pPr>
      <w:r>
        <w:t>Financiële steunverlening voor als het even wat moeilijker gaat</w:t>
      </w:r>
    </w:p>
    <w:p w14:paraId="02429022" w14:textId="77777777" w:rsidR="00793849" w:rsidRDefault="00793849" w:rsidP="00690B80">
      <w:pPr>
        <w:pStyle w:val="Lijstalinea"/>
        <w:numPr>
          <w:ilvl w:val="0"/>
          <w:numId w:val="5"/>
        </w:numPr>
        <w:spacing w:line="276" w:lineRule="auto"/>
        <w:jc w:val="both"/>
      </w:pPr>
      <w:proofErr w:type="spellStart"/>
      <w:r>
        <w:t>Pluspas</w:t>
      </w:r>
      <w:proofErr w:type="spellEnd"/>
      <w:r>
        <w:t>, een kaart waarmee je voordeliger tickets kan aankopen voor pretparken, cinema, tentoonstellingen, maar ook aankoopbons voor kledingwinkels, dienstverlening, enz.</w:t>
      </w:r>
    </w:p>
    <w:p w14:paraId="4EA02558" w14:textId="77777777" w:rsidR="00793849" w:rsidRDefault="00793849" w:rsidP="00690B80">
      <w:pPr>
        <w:pStyle w:val="Lijstalinea"/>
        <w:numPr>
          <w:ilvl w:val="0"/>
          <w:numId w:val="5"/>
        </w:numPr>
        <w:spacing w:line="276" w:lineRule="auto"/>
        <w:jc w:val="both"/>
      </w:pPr>
      <w:r>
        <w:t>Pollen, een vakantiedienst met voordelige vakanties en een vakantiepremie voor kinderen</w:t>
      </w:r>
    </w:p>
    <w:p w14:paraId="70C57543" w14:textId="77777777" w:rsidR="00793849" w:rsidRDefault="00793849" w:rsidP="00690B80">
      <w:pPr>
        <w:pStyle w:val="Lijstalinea"/>
        <w:numPr>
          <w:ilvl w:val="0"/>
          <w:numId w:val="5"/>
        </w:numPr>
        <w:spacing w:line="276" w:lineRule="auto"/>
        <w:jc w:val="both"/>
      </w:pPr>
      <w:r>
        <w:t>Informatie, bijstand, doorverwijzing</w:t>
      </w:r>
    </w:p>
    <w:p w14:paraId="7AF5B57A" w14:textId="2E00DF19" w:rsidR="00583162" w:rsidRDefault="00583162" w:rsidP="00690B80">
      <w:pPr>
        <w:spacing w:line="276" w:lineRule="auto"/>
        <w:jc w:val="both"/>
      </w:pPr>
    </w:p>
    <w:p w14:paraId="0BFC0CE3" w14:textId="44CC2C00" w:rsidR="005706D2" w:rsidRPr="00C925B7" w:rsidRDefault="005706D2" w:rsidP="00690B80">
      <w:pPr>
        <w:spacing w:line="276" w:lineRule="auto"/>
        <w:jc w:val="both"/>
        <w:rPr>
          <w:rFonts w:cs="Tahoma"/>
        </w:rPr>
      </w:pPr>
      <w:r>
        <w:t xml:space="preserve">En als dit alles nog niet genoeg is? </w:t>
      </w:r>
      <w:r>
        <w:rPr>
          <w:rFonts w:cs="Tahoma"/>
        </w:rPr>
        <w:t xml:space="preserve">Als </w:t>
      </w:r>
      <w:r w:rsidRPr="005706D2">
        <w:rPr>
          <w:rFonts w:cs="Tahoma"/>
          <w:b/>
          <w:bCs/>
        </w:rPr>
        <w:t>klein extraatje</w:t>
      </w:r>
      <w:r>
        <w:rPr>
          <w:rFonts w:cs="Tahoma"/>
        </w:rPr>
        <w:t xml:space="preserve"> krijg je met Sinterklaas en met Pasen een lekker geschenk en word je op de Dag van het Personeel in de bloemetjes gezet.  </w:t>
      </w:r>
    </w:p>
    <w:p w14:paraId="727B81C5" w14:textId="5F87227A" w:rsidR="005706D2" w:rsidRDefault="005706D2" w:rsidP="00690B80">
      <w:pPr>
        <w:spacing w:line="276" w:lineRule="auto"/>
        <w:jc w:val="both"/>
      </w:pPr>
    </w:p>
    <w:p w14:paraId="5973F9DE" w14:textId="345C45AC" w:rsidR="007C7DB5" w:rsidRDefault="00583162" w:rsidP="00690B80">
      <w:pPr>
        <w:pStyle w:val="Kop2"/>
        <w:spacing w:line="276" w:lineRule="auto"/>
        <w:jc w:val="both"/>
      </w:pPr>
      <w:bookmarkStart w:id="59" w:name="_Toc176958830"/>
      <w:r>
        <w:rPr>
          <w:rFonts w:cs="Tahoma"/>
          <w:noProof/>
        </w:rPr>
        <w:drawing>
          <wp:anchor distT="0" distB="0" distL="114300" distR="114300" simplePos="0" relativeHeight="251682816" behindDoc="0" locked="0" layoutInCell="1" allowOverlap="1" wp14:anchorId="49E69F23" wp14:editId="190F394B">
            <wp:simplePos x="0" y="0"/>
            <wp:positionH relativeFrom="column">
              <wp:posOffset>3527480</wp:posOffset>
            </wp:positionH>
            <wp:positionV relativeFrom="paragraph">
              <wp:posOffset>12700</wp:posOffset>
            </wp:positionV>
            <wp:extent cx="2266950" cy="23812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2381250"/>
                    </a:xfrm>
                    <a:prstGeom prst="rect">
                      <a:avLst/>
                    </a:prstGeom>
                    <a:noFill/>
                  </pic:spPr>
                </pic:pic>
              </a:graphicData>
            </a:graphic>
          </wp:anchor>
        </w:drawing>
      </w:r>
      <w:r w:rsidR="00323F84">
        <w:t>Wel in je Vel</w:t>
      </w:r>
      <w:bookmarkEnd w:id="59"/>
    </w:p>
    <w:p w14:paraId="759F8C8B" w14:textId="77777777" w:rsidR="00690B80" w:rsidRDefault="00323F84" w:rsidP="00690B80">
      <w:pPr>
        <w:spacing w:line="276" w:lineRule="auto"/>
        <w:jc w:val="both"/>
      </w:pPr>
      <w:r>
        <w:t xml:space="preserve">Met ons </w:t>
      </w:r>
      <w:proofErr w:type="spellStart"/>
      <w:r>
        <w:t>gezondheidsprogamma</w:t>
      </w:r>
      <w:proofErr w:type="spellEnd"/>
      <w:r>
        <w:t xml:space="preserve"> ‘wel in je vel’  willen we onze medewerkers bewust maken van en aanzetten tot een gezonde, sportieve en duurzame levensstijl. </w:t>
      </w:r>
    </w:p>
    <w:p w14:paraId="12A7AA81" w14:textId="77777777" w:rsidR="00690B80" w:rsidRDefault="00690B80" w:rsidP="00690B80">
      <w:pPr>
        <w:spacing w:line="276" w:lineRule="auto"/>
        <w:jc w:val="both"/>
      </w:pPr>
    </w:p>
    <w:p w14:paraId="7C524EEB" w14:textId="77777777" w:rsidR="00690B80" w:rsidRDefault="00323F84" w:rsidP="00690B80">
      <w:pPr>
        <w:spacing w:line="276" w:lineRule="auto"/>
        <w:jc w:val="both"/>
      </w:pPr>
      <w:r>
        <w:t xml:space="preserve">Er worden verschillende acties en activiteiten georganiseerd binnen 3 pijlers: </w:t>
      </w:r>
      <w:proofErr w:type="spellStart"/>
      <w:r>
        <w:t>mood</w:t>
      </w:r>
      <w:proofErr w:type="spellEnd"/>
      <w:r>
        <w:t xml:space="preserve">, move en food. Wist je dat we met ons programma de tweede plaats wonnen op de </w:t>
      </w:r>
      <w:proofErr w:type="spellStart"/>
      <w:r>
        <w:t>telewel-awards</w:t>
      </w:r>
      <w:proofErr w:type="spellEnd"/>
      <w:r>
        <w:t xml:space="preserve"> van Logo Leieland? </w:t>
      </w:r>
    </w:p>
    <w:p w14:paraId="3664EDCF" w14:textId="77777777" w:rsidR="00690B80" w:rsidRDefault="00690B80" w:rsidP="00690B80">
      <w:pPr>
        <w:spacing w:line="276" w:lineRule="auto"/>
        <w:jc w:val="both"/>
      </w:pPr>
    </w:p>
    <w:p w14:paraId="6D42EAFF" w14:textId="012EE812" w:rsidR="00323F84" w:rsidRDefault="00323F84" w:rsidP="00690B80">
      <w:pPr>
        <w:spacing w:line="276" w:lineRule="auto"/>
        <w:jc w:val="both"/>
      </w:pPr>
      <w:r>
        <w:t xml:space="preserve">Met ons programma willen we activiteiten organiseren om het algemeen welzijn van onze medewerkers te vergroten. Zo kan je deelnemen aan gratis sportlessenreeksen (badminton, start to run, …), worden er workshops/infosessies georganiseerd over voeding, welbevinden en </w:t>
      </w:r>
      <w:proofErr w:type="spellStart"/>
      <w:r>
        <w:t>welness</w:t>
      </w:r>
      <w:proofErr w:type="spellEnd"/>
      <w:r>
        <w:t xml:space="preserve">, nemen we elk jaar deel aan een </w:t>
      </w:r>
      <w:proofErr w:type="spellStart"/>
      <w:r>
        <w:t>wandelchallenge</w:t>
      </w:r>
      <w:proofErr w:type="spellEnd"/>
      <w:r>
        <w:t xml:space="preserve"> waarbij we in kleine teams een virtuele wanteltocht maken, is er de mogelijkheid om gezonde maaltijden aan te kopen</w:t>
      </w:r>
      <w:r w:rsidR="00690B80">
        <w:t xml:space="preserve">, </w:t>
      </w:r>
      <w:r>
        <w:t xml:space="preserve">… </w:t>
      </w:r>
    </w:p>
    <w:p w14:paraId="7C2F3B95" w14:textId="77777777" w:rsidR="00583162" w:rsidRPr="00583162" w:rsidRDefault="00583162" w:rsidP="00690B80">
      <w:pPr>
        <w:spacing w:line="276" w:lineRule="auto"/>
        <w:jc w:val="both"/>
      </w:pPr>
    </w:p>
    <w:p w14:paraId="612DC1CB" w14:textId="50FB02F8" w:rsidR="00583162" w:rsidRPr="00583162" w:rsidRDefault="00583162" w:rsidP="00690B80">
      <w:pPr>
        <w:pStyle w:val="Kop2"/>
        <w:spacing w:line="276" w:lineRule="auto"/>
        <w:jc w:val="both"/>
      </w:pPr>
      <w:bookmarkStart w:id="60" w:name="_Toc176958831"/>
      <w:proofErr w:type="spellStart"/>
      <w:r>
        <w:t>FeeZtcomité</w:t>
      </w:r>
      <w:bookmarkEnd w:id="60"/>
      <w:proofErr w:type="spellEnd"/>
    </w:p>
    <w:p w14:paraId="5145ACD0" w14:textId="45CE6135" w:rsidR="007C7DB5" w:rsidRDefault="00793849" w:rsidP="00690B80">
      <w:pPr>
        <w:spacing w:line="276" w:lineRule="auto"/>
        <w:jc w:val="both"/>
        <w:rPr>
          <w:rFonts w:cs="Tahoma"/>
        </w:rPr>
      </w:pPr>
      <w:r>
        <w:rPr>
          <w:rFonts w:cs="Tahoma"/>
        </w:rPr>
        <w:t xml:space="preserve">Je collega’s leren kennen buiten het werk? Het </w:t>
      </w:r>
      <w:proofErr w:type="spellStart"/>
      <w:r>
        <w:rPr>
          <w:rFonts w:cs="Tahoma"/>
        </w:rPr>
        <w:t>feeZtcomité</w:t>
      </w:r>
      <w:proofErr w:type="spellEnd"/>
      <w:r>
        <w:rPr>
          <w:rFonts w:cs="Tahoma"/>
        </w:rPr>
        <w:t xml:space="preserve"> organiseert jaarlijks een aantal vaste activiteiten:</w:t>
      </w:r>
    </w:p>
    <w:p w14:paraId="197416B5" w14:textId="72D49F51" w:rsidR="00793849" w:rsidRDefault="00793849" w:rsidP="00690B80">
      <w:pPr>
        <w:spacing w:line="276" w:lineRule="auto"/>
        <w:jc w:val="both"/>
        <w:rPr>
          <w:rFonts w:cs="Tahoma"/>
        </w:rPr>
      </w:pPr>
    </w:p>
    <w:p w14:paraId="4118FCF6" w14:textId="77777777" w:rsidR="00793849" w:rsidRPr="00793849" w:rsidRDefault="00793849" w:rsidP="00690B80">
      <w:pPr>
        <w:spacing w:line="276" w:lineRule="auto"/>
        <w:jc w:val="both"/>
        <w:rPr>
          <w:rFonts w:cs="Tahoma"/>
        </w:rPr>
      </w:pPr>
      <w:r w:rsidRPr="00793849">
        <w:rPr>
          <w:rFonts w:cs="Tahoma"/>
        </w:rPr>
        <w:t xml:space="preserve">Zo hebben we in het begin van het jaar een </w:t>
      </w:r>
      <w:r w:rsidRPr="00F33CB5">
        <w:rPr>
          <w:rFonts w:cs="Tahoma"/>
          <w:b/>
          <w:bCs/>
        </w:rPr>
        <w:t>personeelsontbijt</w:t>
      </w:r>
      <w:r w:rsidRPr="00793849">
        <w:rPr>
          <w:rFonts w:cs="Tahoma"/>
        </w:rPr>
        <w:t xml:space="preserve"> waar je als personeelslid kan genieten van een buffet met pistolets &amp; koffiekoeken, yoghurt, charcuterie, … Een aanrader waarvoor onze medewerkers graag hun wekker wat vroeger zetten!</w:t>
      </w:r>
    </w:p>
    <w:p w14:paraId="76AD4DD8" w14:textId="77777777" w:rsidR="00793849" w:rsidRPr="00793849" w:rsidRDefault="00793849" w:rsidP="00690B80">
      <w:pPr>
        <w:spacing w:line="276" w:lineRule="auto"/>
        <w:jc w:val="both"/>
        <w:rPr>
          <w:rFonts w:cs="Tahoma"/>
        </w:rPr>
      </w:pPr>
    </w:p>
    <w:p w14:paraId="7190478F" w14:textId="3C996182" w:rsidR="00793849" w:rsidRPr="00793849" w:rsidRDefault="00793849" w:rsidP="00690B80">
      <w:pPr>
        <w:spacing w:line="276" w:lineRule="auto"/>
        <w:jc w:val="both"/>
        <w:rPr>
          <w:rFonts w:cs="Tahoma"/>
        </w:rPr>
      </w:pPr>
      <w:r w:rsidRPr="00793849">
        <w:rPr>
          <w:rFonts w:cs="Tahoma"/>
        </w:rPr>
        <w:t xml:space="preserve">In de zomer maken we tijd vrij om in het mooie kader van het Gemeentepunt met zijn allen te genieten van een </w:t>
      </w:r>
      <w:r w:rsidRPr="00F33CB5">
        <w:rPr>
          <w:rFonts w:cs="Tahoma"/>
          <w:b/>
          <w:bCs/>
        </w:rPr>
        <w:t>barbecue</w:t>
      </w:r>
      <w:r w:rsidRPr="00793849">
        <w:rPr>
          <w:rFonts w:cs="Tahoma"/>
        </w:rPr>
        <w:t xml:space="preserve"> die telkens tot in de puntjes verzorgd is. Om duim en vingers van af te likken!</w:t>
      </w:r>
    </w:p>
    <w:p w14:paraId="47162EF6" w14:textId="77777777" w:rsidR="00793849" w:rsidRPr="00793849" w:rsidRDefault="00793849" w:rsidP="00690B80">
      <w:pPr>
        <w:spacing w:line="276" w:lineRule="auto"/>
        <w:jc w:val="both"/>
        <w:rPr>
          <w:rFonts w:cs="Tahoma"/>
        </w:rPr>
      </w:pPr>
    </w:p>
    <w:p w14:paraId="39147081" w14:textId="77777777" w:rsidR="00793849" w:rsidRPr="00793849" w:rsidRDefault="00793849" w:rsidP="00690B80">
      <w:pPr>
        <w:spacing w:line="276" w:lineRule="auto"/>
        <w:jc w:val="both"/>
        <w:rPr>
          <w:rFonts w:cs="Tahoma"/>
        </w:rPr>
      </w:pPr>
      <w:r w:rsidRPr="00793849">
        <w:rPr>
          <w:rFonts w:cs="Tahoma"/>
        </w:rPr>
        <w:t xml:space="preserve">Kort voor of na de verlofperiode ontvangen we alle medewerkers ook graag voor een </w:t>
      </w:r>
      <w:r w:rsidRPr="00F33CB5">
        <w:rPr>
          <w:rFonts w:cs="Tahoma"/>
          <w:b/>
          <w:bCs/>
        </w:rPr>
        <w:t>personeelsfeest</w:t>
      </w:r>
      <w:r w:rsidRPr="00793849">
        <w:rPr>
          <w:rFonts w:cs="Tahoma"/>
        </w:rPr>
        <w:t xml:space="preserve"> waar je in een ontspannen sfeer een glaasje kunt drinken, een hapje kunt eten, een babbeltje kunt slaan met de collega’s, … meestal tot in de vroege uurtjes.</w:t>
      </w:r>
    </w:p>
    <w:p w14:paraId="602CD63C" w14:textId="77777777" w:rsidR="00793849" w:rsidRPr="00793849" w:rsidRDefault="00793849" w:rsidP="00690B80">
      <w:pPr>
        <w:spacing w:line="276" w:lineRule="auto"/>
        <w:jc w:val="both"/>
        <w:rPr>
          <w:rFonts w:cs="Tahoma"/>
        </w:rPr>
      </w:pPr>
    </w:p>
    <w:p w14:paraId="61F0E9D9" w14:textId="33239FAD" w:rsidR="00793849" w:rsidRDefault="00793849" w:rsidP="00690B80">
      <w:pPr>
        <w:spacing w:line="276" w:lineRule="auto"/>
        <w:jc w:val="both"/>
        <w:rPr>
          <w:rFonts w:cs="Tahoma"/>
        </w:rPr>
      </w:pPr>
      <w:r w:rsidRPr="00793849">
        <w:rPr>
          <w:rFonts w:cs="Tahoma"/>
        </w:rPr>
        <w:t xml:space="preserve">En tot slot sluiten we het jaar graag af met een </w:t>
      </w:r>
      <w:r w:rsidRPr="00F33CB5">
        <w:rPr>
          <w:rFonts w:cs="Tahoma"/>
          <w:b/>
          <w:bCs/>
        </w:rPr>
        <w:t>Sintfeest</w:t>
      </w:r>
      <w:r w:rsidRPr="00793849">
        <w:rPr>
          <w:rFonts w:cs="Tahoma"/>
        </w:rPr>
        <w:t xml:space="preserve"> voor de medewerkers met kinderen die jonger zijn dan 12 jaar. Elk kind krijgt een geschenk aangeboden door het bestuur, kan ruim kennismaken met Sinterklaas &amp; zijn zwarte pieten en kan zich uitleven in één van de speelparadijzen in de regio.</w:t>
      </w:r>
    </w:p>
    <w:p w14:paraId="739F7805" w14:textId="77777777" w:rsidR="001B01CF" w:rsidRDefault="001B01CF" w:rsidP="00690B80">
      <w:pPr>
        <w:spacing w:line="276" w:lineRule="auto"/>
        <w:jc w:val="both"/>
        <w:rPr>
          <w:rFonts w:cs="Tahoma"/>
        </w:rPr>
      </w:pPr>
    </w:p>
    <w:p w14:paraId="2AE221B6" w14:textId="77777777" w:rsidR="001B01CF" w:rsidRDefault="001B01CF" w:rsidP="00690B80">
      <w:pPr>
        <w:spacing w:line="276" w:lineRule="auto"/>
        <w:jc w:val="both"/>
        <w:rPr>
          <w:rFonts w:cs="Tahoma"/>
        </w:rPr>
      </w:pPr>
    </w:p>
    <w:p w14:paraId="4C32DF47" w14:textId="77777777" w:rsidR="001B01CF" w:rsidRDefault="001B01CF" w:rsidP="00690B80">
      <w:pPr>
        <w:spacing w:line="276" w:lineRule="auto"/>
        <w:jc w:val="both"/>
        <w:rPr>
          <w:rFonts w:cs="Tahoma"/>
        </w:rPr>
      </w:pPr>
    </w:p>
    <w:p w14:paraId="42718B93" w14:textId="77777777" w:rsidR="001B01CF" w:rsidRDefault="001B01CF" w:rsidP="00690B80">
      <w:pPr>
        <w:spacing w:line="276" w:lineRule="auto"/>
        <w:jc w:val="both"/>
        <w:rPr>
          <w:rFonts w:cs="Tahoma"/>
        </w:rPr>
      </w:pPr>
    </w:p>
    <w:p w14:paraId="389978AE" w14:textId="77777777" w:rsidR="00AF5432" w:rsidRDefault="00AF5432" w:rsidP="00690B80">
      <w:pPr>
        <w:spacing w:line="276" w:lineRule="auto"/>
      </w:pPr>
      <w:bookmarkStart w:id="61" w:name="_Toc57280055"/>
      <w:bookmarkEnd w:id="57"/>
    </w:p>
    <w:p w14:paraId="0F67AC8F" w14:textId="48B09037" w:rsidR="00842D33" w:rsidRDefault="00842D33" w:rsidP="00690B80">
      <w:pPr>
        <w:pStyle w:val="Kop1"/>
        <w:spacing w:line="276" w:lineRule="auto"/>
        <w:jc w:val="both"/>
      </w:pPr>
      <w:bookmarkStart w:id="62" w:name="_Toc176958832"/>
      <w:r>
        <w:lastRenderedPageBreak/>
        <w:t>Selectieprocedure, aanstelling &amp; indiensttreding</w:t>
      </w:r>
      <w:bookmarkEnd w:id="61"/>
      <w:bookmarkEnd w:id="62"/>
    </w:p>
    <w:p w14:paraId="1753A452" w14:textId="77777777" w:rsidR="00842D33" w:rsidRDefault="00842D33" w:rsidP="00690B80">
      <w:pPr>
        <w:pStyle w:val="Kop2"/>
        <w:spacing w:line="276" w:lineRule="auto"/>
        <w:jc w:val="both"/>
      </w:pPr>
      <w:bookmarkStart w:id="63" w:name="_Toc57280056"/>
      <w:bookmarkStart w:id="64" w:name="_Toc176958833"/>
      <w:r>
        <w:t>Selectieprocedure</w:t>
      </w:r>
      <w:bookmarkEnd w:id="63"/>
      <w:bookmarkEnd w:id="64"/>
    </w:p>
    <w:p w14:paraId="356CA10E" w14:textId="707C9626" w:rsidR="00B03243" w:rsidRPr="00A7695D" w:rsidRDefault="00842D33" w:rsidP="00E52CA7">
      <w:pPr>
        <w:spacing w:line="276" w:lineRule="auto"/>
        <w:jc w:val="both"/>
      </w:pPr>
      <w:bookmarkStart w:id="65" w:name="_Hlk450769"/>
      <w:r>
        <w:t xml:space="preserve">De selectieprocedure bestaat uit </w:t>
      </w:r>
      <w:r w:rsidR="00E52CA7">
        <w:t>een mondelinge bevraging van CV</w:t>
      </w:r>
      <w:r w:rsidR="00A7695D">
        <w:rPr>
          <w:noProof/>
        </w:rPr>
        <w:drawing>
          <wp:anchor distT="0" distB="0" distL="114300" distR="114300" simplePos="0" relativeHeight="251685888" behindDoc="0" locked="0" layoutInCell="1" allowOverlap="1" wp14:anchorId="0AB5FEB9" wp14:editId="17A3E21A">
            <wp:simplePos x="0" y="0"/>
            <wp:positionH relativeFrom="margin">
              <wp:posOffset>-47625</wp:posOffset>
            </wp:positionH>
            <wp:positionV relativeFrom="paragraph">
              <wp:posOffset>188595</wp:posOffset>
            </wp:positionV>
            <wp:extent cx="1605915" cy="1070610"/>
            <wp:effectExtent l="0" t="0" r="0" b="0"/>
            <wp:wrapSquare wrapText="bothSides"/>
            <wp:docPr id="21" name="Afbeelding 21" descr="Businessman planning events, deadlines and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ssman planning events, deadlines and agen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CA7">
        <w:t xml:space="preserve">, </w:t>
      </w:r>
      <w:r w:rsidR="00A7695D">
        <w:t xml:space="preserve">motivatie &amp; competentie. </w:t>
      </w:r>
    </w:p>
    <w:p w14:paraId="2A104976" w14:textId="12390B5B" w:rsidR="00842D33" w:rsidRDefault="00842D33" w:rsidP="00690B80">
      <w:pPr>
        <w:spacing w:line="276" w:lineRule="auto"/>
        <w:jc w:val="both"/>
      </w:pPr>
    </w:p>
    <w:bookmarkEnd w:id="65"/>
    <w:p w14:paraId="1DF4BDFB" w14:textId="77777777" w:rsidR="00A7695D" w:rsidRDefault="00A7695D" w:rsidP="00690B80">
      <w:pPr>
        <w:spacing w:line="276" w:lineRule="auto"/>
        <w:jc w:val="both"/>
      </w:pPr>
    </w:p>
    <w:p w14:paraId="0C78FA93" w14:textId="6DEFA75E" w:rsidR="00842D33" w:rsidRDefault="00842D33" w:rsidP="00690B80">
      <w:pPr>
        <w:spacing w:line="276" w:lineRule="auto"/>
        <w:jc w:val="both"/>
      </w:pPr>
      <w:r>
        <w:t xml:space="preserve">Alle communicatie over de selectieprocedure verloopt </w:t>
      </w:r>
      <w:r w:rsidRPr="00E466D4">
        <w:rPr>
          <w:b/>
        </w:rPr>
        <w:t>via e-mail</w:t>
      </w:r>
      <w:r>
        <w:t>. Volg dus zeker goed je mailbox op.</w:t>
      </w:r>
    </w:p>
    <w:p w14:paraId="18319D71" w14:textId="77777777" w:rsidR="00842D33" w:rsidRDefault="00842D33" w:rsidP="00690B80">
      <w:pPr>
        <w:spacing w:line="276" w:lineRule="auto"/>
        <w:jc w:val="both"/>
      </w:pPr>
    </w:p>
    <w:p w14:paraId="415100B3" w14:textId="77777777" w:rsidR="001B01CF" w:rsidRDefault="001B01CF" w:rsidP="00690B80">
      <w:pPr>
        <w:spacing w:line="276" w:lineRule="auto"/>
        <w:jc w:val="both"/>
      </w:pPr>
    </w:p>
    <w:p w14:paraId="73F1B8B6" w14:textId="77777777" w:rsidR="001B01CF" w:rsidRDefault="001B01CF" w:rsidP="00690B80">
      <w:pPr>
        <w:spacing w:line="276" w:lineRule="auto"/>
        <w:jc w:val="both"/>
      </w:pPr>
    </w:p>
    <w:p w14:paraId="4271A8D4" w14:textId="77777777" w:rsidR="00842D33" w:rsidRPr="006C77E7" w:rsidRDefault="00842D33" w:rsidP="00690B80">
      <w:pPr>
        <w:pStyle w:val="Kop2"/>
        <w:spacing w:line="276" w:lineRule="auto"/>
        <w:jc w:val="both"/>
      </w:pPr>
      <w:bookmarkStart w:id="66" w:name="_Toc524341509"/>
      <w:bookmarkStart w:id="67" w:name="_Toc57280057"/>
      <w:bookmarkStart w:id="68" w:name="_Toc176958834"/>
      <w:r w:rsidRPr="00314943">
        <w:t>Aanstelling</w:t>
      </w:r>
      <w:bookmarkEnd w:id="66"/>
      <w:bookmarkEnd w:id="67"/>
      <w:bookmarkEnd w:id="68"/>
    </w:p>
    <w:p w14:paraId="1D66B05F" w14:textId="6E9145EF" w:rsidR="00842D33" w:rsidRDefault="00842D33" w:rsidP="00690B80">
      <w:pPr>
        <w:spacing w:line="276" w:lineRule="auto"/>
        <w:jc w:val="both"/>
      </w:pPr>
      <w:r w:rsidRPr="00AF5432">
        <w:t xml:space="preserve">De aanstelling gebeurt door een beslissing van </w:t>
      </w:r>
      <w:r w:rsidR="00323F84" w:rsidRPr="00AF5432">
        <w:t>de directeur zorg</w:t>
      </w:r>
      <w:r w:rsidR="00BB2312" w:rsidRPr="00AF5432">
        <w:t>.</w:t>
      </w:r>
      <w:r w:rsidRPr="00AF5432">
        <w:t xml:space="preserve"> </w:t>
      </w:r>
    </w:p>
    <w:p w14:paraId="078900CF" w14:textId="77777777" w:rsidR="00842D33" w:rsidRDefault="00842D33" w:rsidP="00690B80">
      <w:pPr>
        <w:spacing w:line="276" w:lineRule="auto"/>
        <w:jc w:val="both"/>
      </w:pPr>
    </w:p>
    <w:p w14:paraId="2DF0C5F0" w14:textId="721BFAF8" w:rsidR="00842D33" w:rsidRPr="006C77E7" w:rsidRDefault="00060122" w:rsidP="00690B80">
      <w:pPr>
        <w:pStyle w:val="Kop2"/>
        <w:spacing w:line="276" w:lineRule="auto"/>
        <w:jc w:val="both"/>
      </w:pPr>
      <w:bookmarkStart w:id="69" w:name="_Toc176958835"/>
      <w:r>
        <w:t>Indiensttreding</w:t>
      </w:r>
      <w:bookmarkEnd w:id="69"/>
      <w:r w:rsidR="005706D2">
        <w:t xml:space="preserve"> </w:t>
      </w:r>
    </w:p>
    <w:p w14:paraId="08E65FA2" w14:textId="769934F3" w:rsidR="00842D33" w:rsidRDefault="00842D33" w:rsidP="00690B80">
      <w:pPr>
        <w:spacing w:line="276" w:lineRule="auto"/>
        <w:jc w:val="both"/>
      </w:pPr>
      <w:r>
        <w:t xml:space="preserve">Word je aangesteld als </w:t>
      </w:r>
      <w:r w:rsidR="00323F84">
        <w:t>verpleegkundige</w:t>
      </w:r>
      <w:r w:rsidR="00BB2312">
        <w:t>?</w:t>
      </w:r>
      <w:r>
        <w:t xml:space="preserve"> In overleg bepalen we de datum indiensttreding. We houden uiteraard rekening met eventuele opzegtermijnen.</w:t>
      </w:r>
    </w:p>
    <w:p w14:paraId="08EF7C5B" w14:textId="77777777" w:rsidR="00842D33" w:rsidRDefault="00842D33" w:rsidP="00690B80">
      <w:pPr>
        <w:spacing w:line="276" w:lineRule="auto"/>
        <w:jc w:val="both"/>
      </w:pPr>
    </w:p>
    <w:p w14:paraId="668272DE" w14:textId="77777777" w:rsidR="00842D33" w:rsidRDefault="00842D33" w:rsidP="00690B80">
      <w:pPr>
        <w:spacing w:line="276" w:lineRule="auto"/>
        <w:jc w:val="both"/>
      </w:pPr>
      <w:r w:rsidRPr="00E13191">
        <w:t>Wanneer je aangesteld bent, zal de personeelsdienst je contacteren om</w:t>
      </w:r>
      <w:r>
        <w:t xml:space="preserve"> je indiensttreding administratief voor te bereiden. </w:t>
      </w:r>
    </w:p>
    <w:p w14:paraId="7D01BD70" w14:textId="77777777" w:rsidR="007C7DB5" w:rsidRDefault="007C7DB5" w:rsidP="00690B80">
      <w:pPr>
        <w:spacing w:line="276" w:lineRule="auto"/>
        <w:jc w:val="both"/>
      </w:pPr>
    </w:p>
    <w:p w14:paraId="3839D442" w14:textId="72B777DC" w:rsidR="007C7DB5" w:rsidRPr="00314943" w:rsidRDefault="007C7DB5" w:rsidP="00690B80">
      <w:pPr>
        <w:pStyle w:val="Kop1"/>
        <w:spacing w:line="276" w:lineRule="auto"/>
        <w:jc w:val="both"/>
      </w:pPr>
      <w:bookmarkStart w:id="70" w:name="_Toc524341511"/>
      <w:bookmarkStart w:id="71" w:name="_Toc176958836"/>
      <w:r w:rsidRPr="00314943">
        <w:t>Vragen?</w:t>
      </w:r>
      <w:bookmarkEnd w:id="70"/>
      <w:bookmarkEnd w:id="71"/>
    </w:p>
    <w:p w14:paraId="1D90BA8D" w14:textId="3209F30A" w:rsidR="007C7DB5" w:rsidRDefault="007C7DB5" w:rsidP="00690B80">
      <w:pPr>
        <w:spacing w:line="276" w:lineRule="auto"/>
        <w:jc w:val="both"/>
      </w:pPr>
      <w:r>
        <w:t xml:space="preserve">Heb je na het lezen van deze </w:t>
      </w:r>
      <w:r w:rsidR="00605E58">
        <w:t>informatie</w:t>
      </w:r>
      <w:r>
        <w:t>brochure nog vragen, dan kan je contact opnemen met de personeelsdienst.</w:t>
      </w:r>
    </w:p>
    <w:p w14:paraId="54516D24" w14:textId="77777777" w:rsidR="007C7DB5" w:rsidRDefault="007C7DB5" w:rsidP="00690B80">
      <w:pPr>
        <w:spacing w:line="276" w:lineRule="auto"/>
        <w:jc w:val="both"/>
      </w:pPr>
    </w:p>
    <w:p w14:paraId="52D4E794" w14:textId="77777777" w:rsidR="007C7DB5" w:rsidRPr="00012668" w:rsidRDefault="007C7DB5" w:rsidP="00690B80">
      <w:pPr>
        <w:spacing w:line="276" w:lineRule="auto"/>
        <w:jc w:val="both"/>
      </w:pPr>
      <w:r w:rsidRPr="00012668">
        <w:t xml:space="preserve">Personeelsdienst </w:t>
      </w:r>
      <w:r>
        <w:t xml:space="preserve">gemeente en OCMW </w:t>
      </w:r>
      <w:r w:rsidRPr="00012668">
        <w:t>Zwevegem</w:t>
      </w:r>
    </w:p>
    <w:p w14:paraId="4CC4E903" w14:textId="77777777" w:rsidR="007C7DB5" w:rsidRDefault="007C7DB5" w:rsidP="00690B80">
      <w:pPr>
        <w:spacing w:line="276" w:lineRule="auto"/>
        <w:jc w:val="both"/>
      </w:pPr>
      <w:proofErr w:type="spellStart"/>
      <w:r>
        <w:t>Blokkestraat</w:t>
      </w:r>
      <w:proofErr w:type="spellEnd"/>
      <w:r>
        <w:t xml:space="preserve"> 29 </w:t>
      </w:r>
    </w:p>
    <w:p w14:paraId="392C0689" w14:textId="77777777" w:rsidR="007C7DB5" w:rsidRDefault="007C7DB5" w:rsidP="00690B80">
      <w:pPr>
        <w:spacing w:line="276" w:lineRule="auto"/>
        <w:jc w:val="both"/>
      </w:pPr>
      <w:r>
        <w:t>8550 Zwevegem</w:t>
      </w:r>
    </w:p>
    <w:p w14:paraId="69038591" w14:textId="77777777" w:rsidR="007C7DB5" w:rsidRDefault="007C7DB5" w:rsidP="00690B80">
      <w:pPr>
        <w:spacing w:line="276" w:lineRule="auto"/>
        <w:jc w:val="both"/>
      </w:pPr>
      <w:r>
        <w:t>Tel.: 056 76 55 45</w:t>
      </w:r>
    </w:p>
    <w:p w14:paraId="4727F6AC" w14:textId="08FDF52B" w:rsidR="007C7DB5" w:rsidRDefault="007C7DB5" w:rsidP="00690B80">
      <w:pPr>
        <w:spacing w:line="276" w:lineRule="auto"/>
        <w:jc w:val="both"/>
      </w:pPr>
      <w:r>
        <w:t xml:space="preserve">E-mail: vacatures@zwevegem.be </w:t>
      </w:r>
    </w:p>
    <w:sectPr w:rsidR="007C7DB5" w:rsidSect="003C117E">
      <w:footerReference w:type="default" r:id="rId32"/>
      <w:headerReference w:type="first" r:id="rId33"/>
      <w:pgSz w:w="11906" w:h="16838" w:code="9"/>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0F39" w14:textId="77777777" w:rsidR="00150DF7" w:rsidRDefault="00150DF7" w:rsidP="000D6E6C">
      <w:pPr>
        <w:spacing w:line="240" w:lineRule="auto"/>
      </w:pPr>
      <w:r>
        <w:separator/>
      </w:r>
    </w:p>
  </w:endnote>
  <w:endnote w:type="continuationSeparator" w:id="0">
    <w:p w14:paraId="3A8C2AD6" w14:textId="77777777" w:rsidR="00150DF7" w:rsidRDefault="00150DF7" w:rsidP="000D6E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582688"/>
      <w:docPartObj>
        <w:docPartGallery w:val="Page Numbers (Bottom of Page)"/>
        <w:docPartUnique/>
      </w:docPartObj>
    </w:sdtPr>
    <w:sdtEndPr/>
    <w:sdtContent>
      <w:p w14:paraId="2A1AD8A8" w14:textId="77777777" w:rsidR="00150DF7" w:rsidRDefault="00150DF7">
        <w:pPr>
          <w:pStyle w:val="Voettekst"/>
          <w:jc w:val="center"/>
        </w:pPr>
        <w:r>
          <w:fldChar w:fldCharType="begin"/>
        </w:r>
        <w:r>
          <w:instrText>PAGE   \* MERGEFORMAT</w:instrText>
        </w:r>
        <w:r>
          <w:fldChar w:fldCharType="separate"/>
        </w:r>
        <w:r w:rsidRPr="00E97202">
          <w:rPr>
            <w:noProof/>
            <w:lang w:val="nl-NL"/>
          </w:rPr>
          <w:t>4</w:t>
        </w:r>
        <w:r>
          <w:fldChar w:fldCharType="end"/>
        </w:r>
      </w:p>
    </w:sdtContent>
  </w:sdt>
  <w:p w14:paraId="62F66265" w14:textId="77777777" w:rsidR="00150DF7" w:rsidRDefault="00150D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6ADB1" w14:textId="77777777" w:rsidR="00150DF7" w:rsidRDefault="00150DF7" w:rsidP="000D6E6C">
      <w:pPr>
        <w:spacing w:line="240" w:lineRule="auto"/>
      </w:pPr>
      <w:r>
        <w:separator/>
      </w:r>
    </w:p>
  </w:footnote>
  <w:footnote w:type="continuationSeparator" w:id="0">
    <w:p w14:paraId="0E707392" w14:textId="77777777" w:rsidR="00150DF7" w:rsidRDefault="00150DF7" w:rsidP="000D6E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9E83" w14:textId="77777777" w:rsidR="00150DF7" w:rsidRDefault="00150DF7" w:rsidP="003C117E">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4992"/>
    <w:multiLevelType w:val="hybridMultilevel"/>
    <w:tmpl w:val="B1ACB70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D450491"/>
    <w:multiLevelType w:val="hybridMultilevel"/>
    <w:tmpl w:val="ED080C6E"/>
    <w:lvl w:ilvl="0" w:tplc="829E642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20D12E0B"/>
    <w:multiLevelType w:val="multilevel"/>
    <w:tmpl w:val="E39EAC88"/>
    <w:lvl w:ilvl="0">
      <w:start w:val="1"/>
      <w:numFmt w:val="decimal"/>
      <w:pStyle w:val="Kop1"/>
      <w:lvlText w:val="%1."/>
      <w:lvlJc w:val="left"/>
      <w:pPr>
        <w:ind w:left="1080" w:hanging="720"/>
      </w:pPr>
      <w:rPr>
        <w:rFonts w:hint="default"/>
      </w:rPr>
    </w:lvl>
    <w:lvl w:ilvl="1">
      <w:start w:val="1"/>
      <w:numFmt w:val="decimal"/>
      <w:pStyle w:val="Kop2"/>
      <w:isLgl/>
      <w:lvlText w:val="%1.%2."/>
      <w:lvlJc w:val="left"/>
      <w:pPr>
        <w:ind w:left="1440" w:hanging="1080"/>
      </w:pPr>
      <w:rPr>
        <w:rFonts w:hint="default"/>
      </w:rPr>
    </w:lvl>
    <w:lvl w:ilvl="2">
      <w:start w:val="1"/>
      <w:numFmt w:val="decimal"/>
      <w:pStyle w:val="Kop3"/>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3" w15:restartNumberingAfterBreak="0">
    <w:nsid w:val="2719216F"/>
    <w:multiLevelType w:val="hybridMultilevel"/>
    <w:tmpl w:val="B1EA09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3A460E6"/>
    <w:multiLevelType w:val="hybridMultilevel"/>
    <w:tmpl w:val="616E1C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6C81C37"/>
    <w:multiLevelType w:val="hybridMultilevel"/>
    <w:tmpl w:val="830CE736"/>
    <w:lvl w:ilvl="0" w:tplc="B3AAF958">
      <w:numFmt w:val="bullet"/>
      <w:pStyle w:val="Opsomming"/>
      <w:lvlText w:val="•"/>
      <w:lvlJc w:val="left"/>
      <w:pPr>
        <w:ind w:left="1065" w:hanging="705"/>
      </w:pPr>
      <w:rPr>
        <w:rFonts w:ascii="Tahoma" w:eastAsiaTheme="minorHAns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15B4AF1"/>
    <w:multiLevelType w:val="hybridMultilevel"/>
    <w:tmpl w:val="975E5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AA81649"/>
    <w:multiLevelType w:val="hybridMultilevel"/>
    <w:tmpl w:val="3E08259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04C0C5D"/>
    <w:multiLevelType w:val="hybridMultilevel"/>
    <w:tmpl w:val="DFAC466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9312203"/>
    <w:multiLevelType w:val="hybridMultilevel"/>
    <w:tmpl w:val="8F682C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20923753">
    <w:abstractNumId w:val="2"/>
  </w:num>
  <w:num w:numId="2" w16cid:durableId="852719139">
    <w:abstractNumId w:val="5"/>
  </w:num>
  <w:num w:numId="3" w16cid:durableId="789741250">
    <w:abstractNumId w:val="9"/>
  </w:num>
  <w:num w:numId="4" w16cid:durableId="1759055237">
    <w:abstractNumId w:val="7"/>
  </w:num>
  <w:num w:numId="5" w16cid:durableId="388503091">
    <w:abstractNumId w:val="6"/>
  </w:num>
  <w:num w:numId="6" w16cid:durableId="849297504">
    <w:abstractNumId w:val="3"/>
  </w:num>
  <w:num w:numId="7" w16cid:durableId="402410179">
    <w:abstractNumId w:val="1"/>
  </w:num>
  <w:num w:numId="8" w16cid:durableId="1810589259">
    <w:abstractNumId w:val="4"/>
  </w:num>
  <w:num w:numId="9" w16cid:durableId="1449546543">
    <w:abstractNumId w:val="0"/>
  </w:num>
  <w:num w:numId="10" w16cid:durableId="1870219382">
    <w:abstractNumId w:val="0"/>
  </w:num>
  <w:num w:numId="11" w16cid:durableId="182222875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943"/>
    <w:rsid w:val="00000558"/>
    <w:rsid w:val="00024334"/>
    <w:rsid w:val="0003222B"/>
    <w:rsid w:val="0003706A"/>
    <w:rsid w:val="00040DA8"/>
    <w:rsid w:val="00054EEA"/>
    <w:rsid w:val="00060122"/>
    <w:rsid w:val="00061F99"/>
    <w:rsid w:val="00071E05"/>
    <w:rsid w:val="00073BBA"/>
    <w:rsid w:val="0007516D"/>
    <w:rsid w:val="000A15BB"/>
    <w:rsid w:val="000C2BDA"/>
    <w:rsid w:val="000C3ACF"/>
    <w:rsid w:val="000D3E27"/>
    <w:rsid w:val="000D6E6C"/>
    <w:rsid w:val="000E34DD"/>
    <w:rsid w:val="000E7722"/>
    <w:rsid w:val="000F3229"/>
    <w:rsid w:val="000F74B4"/>
    <w:rsid w:val="00106ED6"/>
    <w:rsid w:val="00112639"/>
    <w:rsid w:val="001144F7"/>
    <w:rsid w:val="00114EB4"/>
    <w:rsid w:val="00131B3B"/>
    <w:rsid w:val="00135587"/>
    <w:rsid w:val="00150DF7"/>
    <w:rsid w:val="00154E14"/>
    <w:rsid w:val="00160C5E"/>
    <w:rsid w:val="00162438"/>
    <w:rsid w:val="00162B59"/>
    <w:rsid w:val="00163772"/>
    <w:rsid w:val="001806FA"/>
    <w:rsid w:val="001866FE"/>
    <w:rsid w:val="001A66D4"/>
    <w:rsid w:val="001A74F7"/>
    <w:rsid w:val="001B01CF"/>
    <w:rsid w:val="001B03D2"/>
    <w:rsid w:val="001B0BD5"/>
    <w:rsid w:val="001B60E2"/>
    <w:rsid w:val="001C24E5"/>
    <w:rsid w:val="001C5088"/>
    <w:rsid w:val="001D0ACF"/>
    <w:rsid w:val="001E2098"/>
    <w:rsid w:val="001E6A7A"/>
    <w:rsid w:val="001F13F2"/>
    <w:rsid w:val="001F3D1C"/>
    <w:rsid w:val="001F6C36"/>
    <w:rsid w:val="00202D54"/>
    <w:rsid w:val="00222D0A"/>
    <w:rsid w:val="00232A09"/>
    <w:rsid w:val="002371DC"/>
    <w:rsid w:val="00240950"/>
    <w:rsid w:val="0024421C"/>
    <w:rsid w:val="0027758E"/>
    <w:rsid w:val="00291310"/>
    <w:rsid w:val="00292ED7"/>
    <w:rsid w:val="00293C6E"/>
    <w:rsid w:val="002A2855"/>
    <w:rsid w:val="002A30EC"/>
    <w:rsid w:val="002C6AD9"/>
    <w:rsid w:val="002E01DD"/>
    <w:rsid w:val="002F6C42"/>
    <w:rsid w:val="00314943"/>
    <w:rsid w:val="00321517"/>
    <w:rsid w:val="00323F84"/>
    <w:rsid w:val="0033455F"/>
    <w:rsid w:val="00344F8D"/>
    <w:rsid w:val="00352F1C"/>
    <w:rsid w:val="003553AD"/>
    <w:rsid w:val="00373D97"/>
    <w:rsid w:val="003A3C62"/>
    <w:rsid w:val="003B0AD7"/>
    <w:rsid w:val="003B3791"/>
    <w:rsid w:val="003B5402"/>
    <w:rsid w:val="003C117E"/>
    <w:rsid w:val="003C376B"/>
    <w:rsid w:val="003F5FA7"/>
    <w:rsid w:val="00414963"/>
    <w:rsid w:val="004361C8"/>
    <w:rsid w:val="00453CC9"/>
    <w:rsid w:val="00473A7D"/>
    <w:rsid w:val="00486452"/>
    <w:rsid w:val="00491ADD"/>
    <w:rsid w:val="004950AA"/>
    <w:rsid w:val="0049634F"/>
    <w:rsid w:val="004B221F"/>
    <w:rsid w:val="004E0F09"/>
    <w:rsid w:val="004E5B9A"/>
    <w:rsid w:val="004E75B5"/>
    <w:rsid w:val="0050533B"/>
    <w:rsid w:val="00514E00"/>
    <w:rsid w:val="00537567"/>
    <w:rsid w:val="00540852"/>
    <w:rsid w:val="0054276F"/>
    <w:rsid w:val="00562790"/>
    <w:rsid w:val="005706D2"/>
    <w:rsid w:val="005810F3"/>
    <w:rsid w:val="00583162"/>
    <w:rsid w:val="00585DFA"/>
    <w:rsid w:val="0059536A"/>
    <w:rsid w:val="00595A83"/>
    <w:rsid w:val="005C6D98"/>
    <w:rsid w:val="005D39B2"/>
    <w:rsid w:val="005E17B0"/>
    <w:rsid w:val="005F0A18"/>
    <w:rsid w:val="005F5A8C"/>
    <w:rsid w:val="005F74DE"/>
    <w:rsid w:val="00605E58"/>
    <w:rsid w:val="0062304B"/>
    <w:rsid w:val="00624A79"/>
    <w:rsid w:val="00627926"/>
    <w:rsid w:val="00630297"/>
    <w:rsid w:val="00635275"/>
    <w:rsid w:val="00641716"/>
    <w:rsid w:val="006463BC"/>
    <w:rsid w:val="00665D1F"/>
    <w:rsid w:val="006725BD"/>
    <w:rsid w:val="00672B6B"/>
    <w:rsid w:val="00683358"/>
    <w:rsid w:val="006847C5"/>
    <w:rsid w:val="00684F78"/>
    <w:rsid w:val="00687C5B"/>
    <w:rsid w:val="00690B80"/>
    <w:rsid w:val="006C4FF1"/>
    <w:rsid w:val="006C732F"/>
    <w:rsid w:val="006D4CC4"/>
    <w:rsid w:val="006F25C7"/>
    <w:rsid w:val="006F6374"/>
    <w:rsid w:val="00717846"/>
    <w:rsid w:val="00730F6E"/>
    <w:rsid w:val="00735C9F"/>
    <w:rsid w:val="0074660D"/>
    <w:rsid w:val="00751B41"/>
    <w:rsid w:val="007551CB"/>
    <w:rsid w:val="00757D9A"/>
    <w:rsid w:val="0076378E"/>
    <w:rsid w:val="00773D87"/>
    <w:rsid w:val="00793849"/>
    <w:rsid w:val="00794DE7"/>
    <w:rsid w:val="007A503A"/>
    <w:rsid w:val="007C1ED0"/>
    <w:rsid w:val="007C53B0"/>
    <w:rsid w:val="007C7DB5"/>
    <w:rsid w:val="007C7E64"/>
    <w:rsid w:val="007E3AE1"/>
    <w:rsid w:val="0080206D"/>
    <w:rsid w:val="0080502F"/>
    <w:rsid w:val="0081389F"/>
    <w:rsid w:val="008139FB"/>
    <w:rsid w:val="00831F1D"/>
    <w:rsid w:val="00836F64"/>
    <w:rsid w:val="00842D33"/>
    <w:rsid w:val="008670E9"/>
    <w:rsid w:val="00886A6A"/>
    <w:rsid w:val="008A101B"/>
    <w:rsid w:val="008D3214"/>
    <w:rsid w:val="008E6F24"/>
    <w:rsid w:val="008F5F87"/>
    <w:rsid w:val="009021BD"/>
    <w:rsid w:val="0090259E"/>
    <w:rsid w:val="00906A6B"/>
    <w:rsid w:val="009329B6"/>
    <w:rsid w:val="00933BEF"/>
    <w:rsid w:val="00934EF7"/>
    <w:rsid w:val="00953D7F"/>
    <w:rsid w:val="00962E9B"/>
    <w:rsid w:val="00975742"/>
    <w:rsid w:val="00981704"/>
    <w:rsid w:val="00984BF3"/>
    <w:rsid w:val="009A786E"/>
    <w:rsid w:val="009A7D82"/>
    <w:rsid w:val="009B0D6B"/>
    <w:rsid w:val="009C1EEF"/>
    <w:rsid w:val="009C3B30"/>
    <w:rsid w:val="009C6319"/>
    <w:rsid w:val="009D762D"/>
    <w:rsid w:val="009D7CA6"/>
    <w:rsid w:val="009E65C8"/>
    <w:rsid w:val="009F72BD"/>
    <w:rsid w:val="00A078F4"/>
    <w:rsid w:val="00A12805"/>
    <w:rsid w:val="00A16A8A"/>
    <w:rsid w:val="00A179C1"/>
    <w:rsid w:val="00A32F50"/>
    <w:rsid w:val="00A625CC"/>
    <w:rsid w:val="00A626AD"/>
    <w:rsid w:val="00A7316B"/>
    <w:rsid w:val="00A7456A"/>
    <w:rsid w:val="00A7695D"/>
    <w:rsid w:val="00AA7AA7"/>
    <w:rsid w:val="00AC6F71"/>
    <w:rsid w:val="00AD0DE6"/>
    <w:rsid w:val="00AD4E78"/>
    <w:rsid w:val="00AF5432"/>
    <w:rsid w:val="00B03243"/>
    <w:rsid w:val="00B11755"/>
    <w:rsid w:val="00B12123"/>
    <w:rsid w:val="00B209D2"/>
    <w:rsid w:val="00B303E2"/>
    <w:rsid w:val="00B30483"/>
    <w:rsid w:val="00B5291F"/>
    <w:rsid w:val="00B548B6"/>
    <w:rsid w:val="00B55D49"/>
    <w:rsid w:val="00B63769"/>
    <w:rsid w:val="00B63A32"/>
    <w:rsid w:val="00B704C5"/>
    <w:rsid w:val="00B74BF1"/>
    <w:rsid w:val="00B81C9C"/>
    <w:rsid w:val="00B825F9"/>
    <w:rsid w:val="00B913E3"/>
    <w:rsid w:val="00B94079"/>
    <w:rsid w:val="00BA1E2C"/>
    <w:rsid w:val="00BA2D8F"/>
    <w:rsid w:val="00BB2312"/>
    <w:rsid w:val="00BB3A89"/>
    <w:rsid w:val="00BC0227"/>
    <w:rsid w:val="00BD0790"/>
    <w:rsid w:val="00BD6448"/>
    <w:rsid w:val="00BD7044"/>
    <w:rsid w:val="00BF0E87"/>
    <w:rsid w:val="00C02979"/>
    <w:rsid w:val="00C04EA6"/>
    <w:rsid w:val="00C062D2"/>
    <w:rsid w:val="00C11A04"/>
    <w:rsid w:val="00C20004"/>
    <w:rsid w:val="00C310E1"/>
    <w:rsid w:val="00C424F9"/>
    <w:rsid w:val="00C53FB7"/>
    <w:rsid w:val="00C5632B"/>
    <w:rsid w:val="00C651F8"/>
    <w:rsid w:val="00C74122"/>
    <w:rsid w:val="00C828A4"/>
    <w:rsid w:val="00C91ACE"/>
    <w:rsid w:val="00CB4049"/>
    <w:rsid w:val="00CC00A8"/>
    <w:rsid w:val="00CC3CB5"/>
    <w:rsid w:val="00CC765F"/>
    <w:rsid w:val="00CD2101"/>
    <w:rsid w:val="00CD24CC"/>
    <w:rsid w:val="00CD7907"/>
    <w:rsid w:val="00CD794F"/>
    <w:rsid w:val="00CE1BAD"/>
    <w:rsid w:val="00CF1CF3"/>
    <w:rsid w:val="00CF397A"/>
    <w:rsid w:val="00CF40A5"/>
    <w:rsid w:val="00CF56AA"/>
    <w:rsid w:val="00D06BD4"/>
    <w:rsid w:val="00D255A2"/>
    <w:rsid w:val="00D30A51"/>
    <w:rsid w:val="00D35150"/>
    <w:rsid w:val="00D7595F"/>
    <w:rsid w:val="00DC4589"/>
    <w:rsid w:val="00DC5904"/>
    <w:rsid w:val="00DD2B09"/>
    <w:rsid w:val="00E02C62"/>
    <w:rsid w:val="00E03667"/>
    <w:rsid w:val="00E15B7E"/>
    <w:rsid w:val="00E16689"/>
    <w:rsid w:val="00E24A5F"/>
    <w:rsid w:val="00E34923"/>
    <w:rsid w:val="00E52CA7"/>
    <w:rsid w:val="00E6152F"/>
    <w:rsid w:val="00E672DF"/>
    <w:rsid w:val="00E72643"/>
    <w:rsid w:val="00E97202"/>
    <w:rsid w:val="00EC08BB"/>
    <w:rsid w:val="00EC0CB0"/>
    <w:rsid w:val="00EC2805"/>
    <w:rsid w:val="00EC2D59"/>
    <w:rsid w:val="00ED0B50"/>
    <w:rsid w:val="00EE1DDD"/>
    <w:rsid w:val="00EF30AE"/>
    <w:rsid w:val="00F1125E"/>
    <w:rsid w:val="00F14182"/>
    <w:rsid w:val="00F15577"/>
    <w:rsid w:val="00F1749F"/>
    <w:rsid w:val="00F32322"/>
    <w:rsid w:val="00F33CB5"/>
    <w:rsid w:val="00F340EE"/>
    <w:rsid w:val="00F47199"/>
    <w:rsid w:val="00F575B0"/>
    <w:rsid w:val="00F77A30"/>
    <w:rsid w:val="00F95B14"/>
    <w:rsid w:val="00FB03C9"/>
    <w:rsid w:val="00FB170C"/>
    <w:rsid w:val="00FB514D"/>
    <w:rsid w:val="00FC1D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080B4147"/>
  <w15:chartTrackingRefBased/>
  <w15:docId w15:val="{6378DA7F-25D9-44FC-832F-8BE61D33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6E6C"/>
    <w:pPr>
      <w:spacing w:after="0" w:line="260" w:lineRule="atLeast"/>
    </w:pPr>
    <w:rPr>
      <w:sz w:val="20"/>
      <w:szCs w:val="20"/>
    </w:rPr>
  </w:style>
  <w:style w:type="paragraph" w:styleId="Kop1">
    <w:name w:val="heading 1"/>
    <w:basedOn w:val="Standaard"/>
    <w:next w:val="Standaard"/>
    <w:link w:val="Kop1Char"/>
    <w:uiPriority w:val="9"/>
    <w:qFormat/>
    <w:rsid w:val="00314943"/>
    <w:pPr>
      <w:numPr>
        <w:numId w:val="1"/>
      </w:numPr>
      <w:spacing w:after="120"/>
      <w:ind w:left="1134" w:hanging="1134"/>
      <w:outlineLvl w:val="0"/>
    </w:pPr>
    <w:rPr>
      <w:b/>
      <w:sz w:val="32"/>
      <w:szCs w:val="32"/>
    </w:rPr>
  </w:style>
  <w:style w:type="paragraph" w:styleId="Kop2">
    <w:name w:val="heading 2"/>
    <w:basedOn w:val="Standaard"/>
    <w:next w:val="Standaard"/>
    <w:link w:val="Kop2Char"/>
    <w:uiPriority w:val="9"/>
    <w:unhideWhenUsed/>
    <w:qFormat/>
    <w:rsid w:val="00314943"/>
    <w:pPr>
      <w:numPr>
        <w:ilvl w:val="1"/>
        <w:numId w:val="1"/>
      </w:numPr>
      <w:spacing w:after="120"/>
      <w:ind w:left="1134" w:hanging="1134"/>
      <w:outlineLvl w:val="1"/>
    </w:pPr>
    <w:rPr>
      <w:b/>
      <w:sz w:val="28"/>
      <w:szCs w:val="28"/>
    </w:rPr>
  </w:style>
  <w:style w:type="paragraph" w:styleId="Kop3">
    <w:name w:val="heading 3"/>
    <w:basedOn w:val="Standaard"/>
    <w:next w:val="Standaard"/>
    <w:link w:val="Kop3Char"/>
    <w:uiPriority w:val="9"/>
    <w:unhideWhenUsed/>
    <w:qFormat/>
    <w:rsid w:val="000A15BB"/>
    <w:pPr>
      <w:numPr>
        <w:ilvl w:val="2"/>
        <w:numId w:val="1"/>
      </w:numPr>
      <w:spacing w:after="120"/>
      <w:ind w:left="1134" w:hanging="1134"/>
      <w:outlineLvl w:val="2"/>
    </w:pPr>
    <w:rPr>
      <w:b/>
      <w:sz w:val="28"/>
      <w:szCs w:val="28"/>
    </w:rPr>
  </w:style>
  <w:style w:type="paragraph" w:styleId="Kop4">
    <w:name w:val="heading 4"/>
    <w:basedOn w:val="Kop3"/>
    <w:next w:val="Standaard"/>
    <w:link w:val="Kop4Char"/>
    <w:uiPriority w:val="9"/>
    <w:unhideWhenUsed/>
    <w:rsid w:val="000D6E6C"/>
    <w:pPr>
      <w:numPr>
        <w:ilvl w:val="0"/>
        <w:numId w:val="0"/>
      </w:numPr>
      <w:ind w:left="720" w:hanging="720"/>
      <w:outlineLvl w:val="3"/>
    </w:pPr>
  </w:style>
  <w:style w:type="paragraph" w:styleId="Kop5">
    <w:name w:val="heading 5"/>
    <w:basedOn w:val="Standaard"/>
    <w:next w:val="Standaard"/>
    <w:link w:val="Kop5Char"/>
    <w:uiPriority w:val="9"/>
    <w:unhideWhenUsed/>
    <w:rsid w:val="00BA2D8F"/>
    <w:pPr>
      <w:keepNext/>
      <w:keepLines/>
      <w:spacing w:before="40"/>
      <w:outlineLvl w:val="4"/>
    </w:pPr>
    <w:rPr>
      <w:rFonts w:asciiTheme="majorHAnsi" w:eastAsiaTheme="majorEastAsia" w:hAnsiTheme="majorHAnsi" w:cstheme="majorBidi"/>
      <w:b/>
      <w:color w:val="1D1D1B" w:themeColor="text1"/>
    </w:rPr>
  </w:style>
  <w:style w:type="paragraph" w:styleId="Kop6">
    <w:name w:val="heading 6"/>
    <w:basedOn w:val="Kop5"/>
    <w:next w:val="Standaard"/>
    <w:link w:val="Kop6Char"/>
    <w:uiPriority w:val="9"/>
    <w:unhideWhenUsed/>
    <w:rsid w:val="00BA2D8F"/>
    <w:pPr>
      <w:outlineLvl w:val="5"/>
    </w:pPr>
    <w:rPr>
      <w:b w:val="0"/>
      <w:i/>
    </w:rPr>
  </w:style>
  <w:style w:type="paragraph" w:styleId="Kop7">
    <w:name w:val="heading 7"/>
    <w:basedOn w:val="Kop6"/>
    <w:next w:val="Standaard"/>
    <w:link w:val="Kop7Char"/>
    <w:uiPriority w:val="9"/>
    <w:unhideWhenUsed/>
    <w:rsid w:val="00BA2D8F"/>
    <w:pPr>
      <w:outlineLvl w:val="6"/>
    </w:pPr>
  </w:style>
  <w:style w:type="paragraph" w:styleId="Kop8">
    <w:name w:val="heading 8"/>
    <w:basedOn w:val="Kop7"/>
    <w:next w:val="Standaard"/>
    <w:link w:val="Kop8Char"/>
    <w:uiPriority w:val="9"/>
    <w:unhideWhenUsed/>
    <w:rsid w:val="00BA2D8F"/>
    <w:pPr>
      <w:outlineLvl w:val="7"/>
    </w:pPr>
  </w:style>
  <w:style w:type="paragraph" w:styleId="Kop9">
    <w:name w:val="heading 9"/>
    <w:basedOn w:val="Kop8"/>
    <w:next w:val="Standaard"/>
    <w:link w:val="Kop9Char"/>
    <w:uiPriority w:val="9"/>
    <w:unhideWhenUsed/>
    <w:rsid w:val="00BA2D8F"/>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uiPriority w:val="1"/>
    <w:rsid w:val="00BA2D8F"/>
  </w:style>
  <w:style w:type="character" w:customStyle="1" w:styleId="Kop1Char">
    <w:name w:val="Kop 1 Char"/>
    <w:basedOn w:val="Standaardalinea-lettertype"/>
    <w:link w:val="Kop1"/>
    <w:uiPriority w:val="9"/>
    <w:rsid w:val="00314943"/>
    <w:rPr>
      <w:b/>
      <w:sz w:val="32"/>
      <w:szCs w:val="32"/>
    </w:rPr>
  </w:style>
  <w:style w:type="paragraph" w:styleId="Lijstalinea">
    <w:name w:val="List Paragraph"/>
    <w:basedOn w:val="Standaard"/>
    <w:link w:val="LijstalineaChar"/>
    <w:uiPriority w:val="34"/>
    <w:qFormat/>
    <w:rsid w:val="000D6E6C"/>
    <w:pPr>
      <w:ind w:left="720"/>
      <w:contextualSpacing/>
    </w:pPr>
  </w:style>
  <w:style w:type="character" w:customStyle="1" w:styleId="Kop2Char">
    <w:name w:val="Kop 2 Char"/>
    <w:basedOn w:val="Standaardalinea-lettertype"/>
    <w:link w:val="Kop2"/>
    <w:uiPriority w:val="9"/>
    <w:rsid w:val="00314943"/>
    <w:rPr>
      <w:b/>
      <w:sz w:val="28"/>
      <w:szCs w:val="28"/>
    </w:rPr>
  </w:style>
  <w:style w:type="paragraph" w:styleId="Titel">
    <w:name w:val="Title"/>
    <w:basedOn w:val="Standaard"/>
    <w:next w:val="Standaard"/>
    <w:link w:val="TitelChar"/>
    <w:uiPriority w:val="10"/>
    <w:qFormat/>
    <w:rsid w:val="001806FA"/>
    <w:rPr>
      <w:b/>
      <w:color w:val="E4032E" w:themeColor="accent1"/>
      <w:sz w:val="44"/>
      <w:szCs w:val="44"/>
    </w:rPr>
  </w:style>
  <w:style w:type="character" w:customStyle="1" w:styleId="TitelChar">
    <w:name w:val="Titel Char"/>
    <w:basedOn w:val="Standaardalinea-lettertype"/>
    <w:link w:val="Titel"/>
    <w:uiPriority w:val="10"/>
    <w:rsid w:val="001806FA"/>
    <w:rPr>
      <w:b/>
      <w:color w:val="E4032E" w:themeColor="accent1"/>
      <w:sz w:val="44"/>
      <w:szCs w:val="44"/>
    </w:rPr>
  </w:style>
  <w:style w:type="character" w:customStyle="1" w:styleId="Kop3Char">
    <w:name w:val="Kop 3 Char"/>
    <w:basedOn w:val="Standaardalinea-lettertype"/>
    <w:link w:val="Kop3"/>
    <w:uiPriority w:val="9"/>
    <w:rsid w:val="000A15BB"/>
    <w:rPr>
      <w:b/>
      <w:sz w:val="28"/>
      <w:szCs w:val="28"/>
    </w:rPr>
  </w:style>
  <w:style w:type="paragraph" w:styleId="Koptekst">
    <w:name w:val="header"/>
    <w:basedOn w:val="Standaard"/>
    <w:link w:val="KoptekstChar"/>
    <w:uiPriority w:val="99"/>
    <w:unhideWhenUsed/>
    <w:rsid w:val="000D6E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D6E6C"/>
    <w:rPr>
      <w:sz w:val="20"/>
      <w:szCs w:val="20"/>
    </w:rPr>
  </w:style>
  <w:style w:type="paragraph" w:styleId="Voettekst">
    <w:name w:val="footer"/>
    <w:basedOn w:val="Standaard"/>
    <w:link w:val="VoettekstChar"/>
    <w:uiPriority w:val="99"/>
    <w:unhideWhenUsed/>
    <w:rsid w:val="000D6E6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D6E6C"/>
    <w:rPr>
      <w:sz w:val="20"/>
      <w:szCs w:val="20"/>
    </w:rPr>
  </w:style>
  <w:style w:type="character" w:customStyle="1" w:styleId="Kop4Char">
    <w:name w:val="Kop 4 Char"/>
    <w:basedOn w:val="Standaardalinea-lettertype"/>
    <w:link w:val="Kop4"/>
    <w:uiPriority w:val="9"/>
    <w:rsid w:val="000D6E6C"/>
    <w:rPr>
      <w:b/>
      <w:caps/>
      <w:sz w:val="20"/>
      <w:szCs w:val="20"/>
    </w:rPr>
  </w:style>
  <w:style w:type="character" w:customStyle="1" w:styleId="Kop5Char">
    <w:name w:val="Kop 5 Char"/>
    <w:basedOn w:val="Standaardalinea-lettertype"/>
    <w:link w:val="Kop5"/>
    <w:uiPriority w:val="9"/>
    <w:rsid w:val="00BA2D8F"/>
    <w:rPr>
      <w:rFonts w:asciiTheme="majorHAnsi" w:eastAsiaTheme="majorEastAsia" w:hAnsiTheme="majorHAnsi" w:cstheme="majorBidi"/>
      <w:b/>
      <w:color w:val="1D1D1B" w:themeColor="text1"/>
      <w:sz w:val="20"/>
      <w:szCs w:val="20"/>
    </w:rPr>
  </w:style>
  <w:style w:type="character" w:customStyle="1" w:styleId="Kop6Char">
    <w:name w:val="Kop 6 Char"/>
    <w:basedOn w:val="Standaardalinea-lettertype"/>
    <w:link w:val="Kop6"/>
    <w:uiPriority w:val="9"/>
    <w:rsid w:val="00BA2D8F"/>
    <w:rPr>
      <w:rFonts w:asciiTheme="majorHAnsi" w:eastAsiaTheme="majorEastAsia" w:hAnsiTheme="majorHAnsi" w:cstheme="majorBidi"/>
      <w:i/>
      <w:color w:val="1D1D1B" w:themeColor="text1"/>
      <w:sz w:val="20"/>
      <w:szCs w:val="20"/>
    </w:rPr>
  </w:style>
  <w:style w:type="character" w:customStyle="1" w:styleId="Kop7Char">
    <w:name w:val="Kop 7 Char"/>
    <w:basedOn w:val="Standaardalinea-lettertype"/>
    <w:link w:val="Kop7"/>
    <w:uiPriority w:val="9"/>
    <w:rsid w:val="00BA2D8F"/>
    <w:rPr>
      <w:rFonts w:asciiTheme="majorHAnsi" w:eastAsiaTheme="majorEastAsia" w:hAnsiTheme="majorHAnsi" w:cstheme="majorBidi"/>
      <w:i/>
      <w:color w:val="1D1D1B" w:themeColor="text1"/>
      <w:sz w:val="20"/>
      <w:szCs w:val="20"/>
    </w:rPr>
  </w:style>
  <w:style w:type="character" w:customStyle="1" w:styleId="Kop8Char">
    <w:name w:val="Kop 8 Char"/>
    <w:basedOn w:val="Standaardalinea-lettertype"/>
    <w:link w:val="Kop8"/>
    <w:uiPriority w:val="9"/>
    <w:rsid w:val="00BA2D8F"/>
    <w:rPr>
      <w:rFonts w:asciiTheme="majorHAnsi" w:eastAsiaTheme="majorEastAsia" w:hAnsiTheme="majorHAnsi" w:cstheme="majorBidi"/>
      <w:i/>
      <w:color w:val="1D1D1B" w:themeColor="text1"/>
      <w:sz w:val="20"/>
      <w:szCs w:val="20"/>
    </w:rPr>
  </w:style>
  <w:style w:type="character" w:customStyle="1" w:styleId="Kop9Char">
    <w:name w:val="Kop 9 Char"/>
    <w:basedOn w:val="Standaardalinea-lettertype"/>
    <w:link w:val="Kop9"/>
    <w:uiPriority w:val="9"/>
    <w:rsid w:val="00BA2D8F"/>
    <w:rPr>
      <w:rFonts w:asciiTheme="majorHAnsi" w:eastAsiaTheme="majorEastAsia" w:hAnsiTheme="majorHAnsi" w:cstheme="majorBidi"/>
      <w:i/>
      <w:color w:val="1D1D1B" w:themeColor="text1"/>
      <w:sz w:val="20"/>
      <w:szCs w:val="20"/>
    </w:rPr>
  </w:style>
  <w:style w:type="paragraph" w:styleId="Ondertitel">
    <w:name w:val="Subtitle"/>
    <w:basedOn w:val="Standaard"/>
    <w:next w:val="Standaard"/>
    <w:link w:val="OndertitelChar"/>
    <w:uiPriority w:val="11"/>
    <w:qFormat/>
    <w:rsid w:val="000A15BB"/>
    <w:pPr>
      <w:numPr>
        <w:ilvl w:val="1"/>
      </w:numPr>
      <w:spacing w:after="120"/>
    </w:pPr>
    <w:rPr>
      <w:rFonts w:eastAsiaTheme="minorEastAsia"/>
      <w:color w:val="6F6F68" w:themeColor="text1" w:themeTint="A5"/>
      <w:spacing w:val="15"/>
      <w:sz w:val="32"/>
      <w:szCs w:val="32"/>
    </w:rPr>
  </w:style>
  <w:style w:type="character" w:customStyle="1" w:styleId="OndertitelChar">
    <w:name w:val="Ondertitel Char"/>
    <w:basedOn w:val="Standaardalinea-lettertype"/>
    <w:link w:val="Ondertitel"/>
    <w:uiPriority w:val="11"/>
    <w:rsid w:val="000A15BB"/>
    <w:rPr>
      <w:rFonts w:eastAsiaTheme="minorEastAsia"/>
      <w:color w:val="6F6F68" w:themeColor="text1" w:themeTint="A5"/>
      <w:spacing w:val="15"/>
      <w:sz w:val="32"/>
      <w:szCs w:val="32"/>
    </w:rPr>
  </w:style>
  <w:style w:type="character" w:styleId="Subtielebenadrukking">
    <w:name w:val="Subtle Emphasis"/>
    <w:basedOn w:val="Standaardalinea-lettertype"/>
    <w:uiPriority w:val="19"/>
    <w:rsid w:val="00BA2D8F"/>
    <w:rPr>
      <w:i/>
      <w:iCs/>
      <w:color w:val="575752" w:themeColor="text1" w:themeTint="BF"/>
      <w:sz w:val="20"/>
      <w:szCs w:val="20"/>
    </w:rPr>
  </w:style>
  <w:style w:type="character" w:styleId="Nadruk">
    <w:name w:val="Emphasis"/>
    <w:basedOn w:val="Standaardalinea-lettertype"/>
    <w:uiPriority w:val="20"/>
    <w:qFormat/>
    <w:rsid w:val="00BA2D8F"/>
    <w:rPr>
      <w:i/>
      <w:iCs/>
      <w:color w:val="E4032E" w:themeColor="accent1"/>
      <w:sz w:val="20"/>
      <w:szCs w:val="20"/>
    </w:rPr>
  </w:style>
  <w:style w:type="character" w:styleId="Intensievebenadrukking">
    <w:name w:val="Intense Emphasis"/>
    <w:basedOn w:val="Standaardalinea-lettertype"/>
    <w:uiPriority w:val="21"/>
    <w:rsid w:val="00BA2D8F"/>
    <w:rPr>
      <w:i/>
      <w:iCs/>
      <w:color w:val="E4032E" w:themeColor="accent1"/>
      <w:sz w:val="20"/>
      <w:szCs w:val="20"/>
    </w:rPr>
  </w:style>
  <w:style w:type="character" w:styleId="Zwaar">
    <w:name w:val="Strong"/>
    <w:basedOn w:val="Standaardalinea-lettertype"/>
    <w:uiPriority w:val="22"/>
    <w:rsid w:val="00BA2D8F"/>
    <w:rPr>
      <w:b/>
      <w:bCs/>
    </w:rPr>
  </w:style>
  <w:style w:type="paragraph" w:styleId="Citaat">
    <w:name w:val="Quote"/>
    <w:basedOn w:val="Standaard"/>
    <w:next w:val="Standaard"/>
    <w:link w:val="CitaatChar"/>
    <w:uiPriority w:val="29"/>
    <w:qFormat/>
    <w:rsid w:val="00BA2D8F"/>
    <w:pPr>
      <w:spacing w:before="200" w:after="160"/>
      <w:ind w:left="864" w:right="864"/>
      <w:jc w:val="center"/>
    </w:pPr>
    <w:rPr>
      <w:i/>
      <w:iCs/>
      <w:color w:val="575752" w:themeColor="text1" w:themeTint="BF"/>
    </w:rPr>
  </w:style>
  <w:style w:type="character" w:customStyle="1" w:styleId="CitaatChar">
    <w:name w:val="Citaat Char"/>
    <w:basedOn w:val="Standaardalinea-lettertype"/>
    <w:link w:val="Citaat"/>
    <w:uiPriority w:val="29"/>
    <w:rsid w:val="00BA2D8F"/>
    <w:rPr>
      <w:i/>
      <w:iCs/>
      <w:color w:val="575752" w:themeColor="text1" w:themeTint="BF"/>
      <w:sz w:val="20"/>
      <w:szCs w:val="20"/>
    </w:rPr>
  </w:style>
  <w:style w:type="paragraph" w:styleId="Duidelijkcitaat">
    <w:name w:val="Intense Quote"/>
    <w:basedOn w:val="Standaard"/>
    <w:next w:val="Standaard"/>
    <w:link w:val="DuidelijkcitaatChar"/>
    <w:uiPriority w:val="30"/>
    <w:qFormat/>
    <w:rsid w:val="00BA2D8F"/>
    <w:pPr>
      <w:pBdr>
        <w:top w:val="single" w:sz="4" w:space="10" w:color="E4032E" w:themeColor="accent1"/>
        <w:bottom w:val="single" w:sz="4" w:space="10" w:color="E4032E" w:themeColor="accent1"/>
      </w:pBdr>
      <w:spacing w:before="360" w:after="360"/>
      <w:ind w:left="864" w:right="864"/>
      <w:jc w:val="center"/>
    </w:pPr>
    <w:rPr>
      <w:i/>
      <w:iCs/>
      <w:color w:val="E4032E" w:themeColor="accent1"/>
    </w:rPr>
  </w:style>
  <w:style w:type="character" w:customStyle="1" w:styleId="DuidelijkcitaatChar">
    <w:name w:val="Duidelijk citaat Char"/>
    <w:basedOn w:val="Standaardalinea-lettertype"/>
    <w:link w:val="Duidelijkcitaat"/>
    <w:uiPriority w:val="30"/>
    <w:rsid w:val="00BA2D8F"/>
    <w:rPr>
      <w:i/>
      <w:iCs/>
      <w:color w:val="E4032E" w:themeColor="accent1"/>
      <w:sz w:val="20"/>
      <w:szCs w:val="20"/>
    </w:rPr>
  </w:style>
  <w:style w:type="character" w:styleId="Subtieleverwijzing">
    <w:name w:val="Subtle Reference"/>
    <w:basedOn w:val="Standaardalinea-lettertype"/>
    <w:uiPriority w:val="31"/>
    <w:rsid w:val="00BA2D8F"/>
    <w:rPr>
      <w:smallCaps/>
      <w:color w:val="6F6F68" w:themeColor="text1" w:themeTint="A5"/>
    </w:rPr>
  </w:style>
  <w:style w:type="character" w:styleId="Titelvanboek">
    <w:name w:val="Book Title"/>
    <w:basedOn w:val="Standaardalinea-lettertype"/>
    <w:uiPriority w:val="33"/>
    <w:rsid w:val="00BA2D8F"/>
    <w:rPr>
      <w:b/>
      <w:bCs/>
      <w:i/>
      <w:iCs/>
      <w:spacing w:val="5"/>
    </w:rPr>
  </w:style>
  <w:style w:type="paragraph" w:styleId="Kopvaninhoudsopgave">
    <w:name w:val="TOC Heading"/>
    <w:basedOn w:val="Kop1"/>
    <w:next w:val="Standaard"/>
    <w:uiPriority w:val="39"/>
    <w:unhideWhenUsed/>
    <w:qFormat/>
    <w:rsid w:val="00B913E3"/>
    <w:pPr>
      <w:numPr>
        <w:numId w:val="0"/>
      </w:numPr>
      <w:ind w:left="709" w:hanging="709"/>
    </w:pPr>
    <w:rPr>
      <w:szCs w:val="24"/>
      <w:lang w:val="nl-NL"/>
    </w:rPr>
  </w:style>
  <w:style w:type="paragraph" w:styleId="Inhopg1">
    <w:name w:val="toc 1"/>
    <w:basedOn w:val="Standaard"/>
    <w:next w:val="Standaard"/>
    <w:autoRedefine/>
    <w:uiPriority w:val="39"/>
    <w:unhideWhenUsed/>
    <w:qFormat/>
    <w:rsid w:val="00B913E3"/>
    <w:pPr>
      <w:tabs>
        <w:tab w:val="left" w:pos="400"/>
        <w:tab w:val="right" w:leader="dot" w:pos="9628"/>
      </w:tabs>
      <w:spacing w:after="100"/>
    </w:pPr>
    <w:rPr>
      <w:b/>
      <w:noProof/>
    </w:rPr>
  </w:style>
  <w:style w:type="paragraph" w:styleId="Inhopg2">
    <w:name w:val="toc 2"/>
    <w:basedOn w:val="Standaard"/>
    <w:next w:val="Standaard"/>
    <w:autoRedefine/>
    <w:uiPriority w:val="39"/>
    <w:unhideWhenUsed/>
    <w:qFormat/>
    <w:rsid w:val="00C04EA6"/>
    <w:pPr>
      <w:spacing w:after="100"/>
      <w:ind w:left="200"/>
    </w:pPr>
  </w:style>
  <w:style w:type="paragraph" w:styleId="Inhopg3">
    <w:name w:val="toc 3"/>
    <w:basedOn w:val="Standaard"/>
    <w:next w:val="Standaard"/>
    <w:autoRedefine/>
    <w:uiPriority w:val="39"/>
    <w:unhideWhenUsed/>
    <w:qFormat/>
    <w:rsid w:val="00C04EA6"/>
    <w:pPr>
      <w:spacing w:after="100"/>
      <w:ind w:left="400"/>
    </w:pPr>
  </w:style>
  <w:style w:type="character" w:styleId="Hyperlink">
    <w:name w:val="Hyperlink"/>
    <w:basedOn w:val="Standaardalinea-lettertype"/>
    <w:uiPriority w:val="99"/>
    <w:unhideWhenUsed/>
    <w:rsid w:val="00C04EA6"/>
    <w:rPr>
      <w:color w:val="0563C1" w:themeColor="hyperlink"/>
      <w:u w:val="single"/>
    </w:rPr>
  </w:style>
  <w:style w:type="paragraph" w:customStyle="1" w:styleId="Opsomming">
    <w:name w:val="Opsomming"/>
    <w:basedOn w:val="Lijstalinea"/>
    <w:link w:val="OpsommingChar"/>
    <w:qFormat/>
    <w:rsid w:val="00CB4049"/>
    <w:pPr>
      <w:numPr>
        <w:numId w:val="2"/>
      </w:numPr>
      <w:ind w:left="567" w:hanging="425"/>
    </w:pPr>
  </w:style>
  <w:style w:type="character" w:customStyle="1" w:styleId="OpsommingChar">
    <w:name w:val="Opsomming Char"/>
    <w:basedOn w:val="Standaardalinea-lettertype"/>
    <w:link w:val="Opsomming"/>
    <w:rsid w:val="00CB4049"/>
    <w:rPr>
      <w:sz w:val="20"/>
      <w:szCs w:val="20"/>
    </w:rPr>
  </w:style>
  <w:style w:type="character" w:customStyle="1" w:styleId="LijstalineaChar">
    <w:name w:val="Lijstalinea Char"/>
    <w:basedOn w:val="Standaardalinea-lettertype"/>
    <w:link w:val="Lijstalinea"/>
    <w:uiPriority w:val="34"/>
    <w:rsid w:val="00B55D49"/>
    <w:rPr>
      <w:sz w:val="20"/>
      <w:szCs w:val="20"/>
    </w:rPr>
  </w:style>
  <w:style w:type="table" w:styleId="Tabelraster">
    <w:name w:val="Table Grid"/>
    <w:basedOn w:val="Standaardtabel"/>
    <w:uiPriority w:val="39"/>
    <w:rsid w:val="007C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34923"/>
    <w:rPr>
      <w:sz w:val="16"/>
      <w:szCs w:val="16"/>
    </w:rPr>
  </w:style>
  <w:style w:type="paragraph" w:styleId="Tekstopmerking">
    <w:name w:val="annotation text"/>
    <w:basedOn w:val="Standaard"/>
    <w:link w:val="TekstopmerkingChar"/>
    <w:uiPriority w:val="99"/>
    <w:semiHidden/>
    <w:unhideWhenUsed/>
    <w:rsid w:val="00E34923"/>
    <w:pPr>
      <w:spacing w:line="240" w:lineRule="auto"/>
    </w:pPr>
  </w:style>
  <w:style w:type="character" w:customStyle="1" w:styleId="TekstopmerkingChar">
    <w:name w:val="Tekst opmerking Char"/>
    <w:basedOn w:val="Standaardalinea-lettertype"/>
    <w:link w:val="Tekstopmerking"/>
    <w:uiPriority w:val="99"/>
    <w:semiHidden/>
    <w:rsid w:val="00E34923"/>
    <w:rPr>
      <w:sz w:val="20"/>
      <w:szCs w:val="20"/>
    </w:rPr>
  </w:style>
  <w:style w:type="paragraph" w:styleId="Onderwerpvanopmerking">
    <w:name w:val="annotation subject"/>
    <w:basedOn w:val="Tekstopmerking"/>
    <w:next w:val="Tekstopmerking"/>
    <w:link w:val="OnderwerpvanopmerkingChar"/>
    <w:uiPriority w:val="99"/>
    <w:semiHidden/>
    <w:unhideWhenUsed/>
    <w:rsid w:val="00E34923"/>
    <w:rPr>
      <w:b/>
      <w:bCs/>
    </w:rPr>
  </w:style>
  <w:style w:type="character" w:customStyle="1" w:styleId="OnderwerpvanopmerkingChar">
    <w:name w:val="Onderwerp van opmerking Char"/>
    <w:basedOn w:val="TekstopmerkingChar"/>
    <w:link w:val="Onderwerpvanopmerking"/>
    <w:uiPriority w:val="99"/>
    <w:semiHidden/>
    <w:rsid w:val="00E34923"/>
    <w:rPr>
      <w:b/>
      <w:bCs/>
      <w:sz w:val="20"/>
      <w:szCs w:val="20"/>
    </w:rPr>
  </w:style>
  <w:style w:type="paragraph" w:styleId="Ballontekst">
    <w:name w:val="Balloon Text"/>
    <w:basedOn w:val="Standaard"/>
    <w:link w:val="BallontekstChar"/>
    <w:uiPriority w:val="99"/>
    <w:semiHidden/>
    <w:unhideWhenUsed/>
    <w:rsid w:val="00E3492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34923"/>
    <w:rPr>
      <w:rFonts w:ascii="Segoe UI" w:hAnsi="Segoe UI" w:cs="Segoe UI"/>
      <w:sz w:val="18"/>
      <w:szCs w:val="18"/>
    </w:rPr>
  </w:style>
  <w:style w:type="paragraph" w:customStyle="1" w:styleId="Default">
    <w:name w:val="Default"/>
    <w:rsid w:val="000C3ACF"/>
    <w:pPr>
      <w:autoSpaceDE w:val="0"/>
      <w:autoSpaceDN w:val="0"/>
      <w:adjustRightInd w:val="0"/>
      <w:spacing w:after="0" w:line="240" w:lineRule="auto"/>
    </w:pPr>
    <w:rPr>
      <w:rFonts w:ascii="Tahoma" w:hAnsi="Tahoma" w:cs="Tahoma"/>
      <w:color w:val="000000"/>
      <w:sz w:val="24"/>
      <w:szCs w:val="24"/>
    </w:rPr>
  </w:style>
  <w:style w:type="paragraph" w:styleId="Normaalweb">
    <w:name w:val="Normal (Web)"/>
    <w:basedOn w:val="Standaard"/>
    <w:uiPriority w:val="99"/>
    <w:semiHidden/>
    <w:unhideWhenUsed/>
    <w:rsid w:val="000E34DD"/>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18129">
      <w:bodyDiv w:val="1"/>
      <w:marLeft w:val="0"/>
      <w:marRight w:val="0"/>
      <w:marTop w:val="0"/>
      <w:marBottom w:val="0"/>
      <w:divBdr>
        <w:top w:val="none" w:sz="0" w:space="0" w:color="auto"/>
        <w:left w:val="none" w:sz="0" w:space="0" w:color="auto"/>
        <w:bottom w:val="none" w:sz="0" w:space="0" w:color="auto"/>
        <w:right w:val="none" w:sz="0" w:space="0" w:color="auto"/>
      </w:divBdr>
    </w:div>
    <w:div w:id="972254464">
      <w:bodyDiv w:val="1"/>
      <w:marLeft w:val="0"/>
      <w:marRight w:val="0"/>
      <w:marTop w:val="0"/>
      <w:marBottom w:val="0"/>
      <w:divBdr>
        <w:top w:val="none" w:sz="0" w:space="0" w:color="auto"/>
        <w:left w:val="none" w:sz="0" w:space="0" w:color="auto"/>
        <w:bottom w:val="none" w:sz="0" w:space="0" w:color="auto"/>
        <w:right w:val="none" w:sz="0" w:space="0" w:color="auto"/>
      </w:divBdr>
    </w:div>
    <w:div w:id="1311322671">
      <w:bodyDiv w:val="1"/>
      <w:marLeft w:val="0"/>
      <w:marRight w:val="0"/>
      <w:marTop w:val="0"/>
      <w:marBottom w:val="0"/>
      <w:divBdr>
        <w:top w:val="none" w:sz="0" w:space="0" w:color="auto"/>
        <w:left w:val="none" w:sz="0" w:space="0" w:color="auto"/>
        <w:bottom w:val="none" w:sz="0" w:space="0" w:color="auto"/>
        <w:right w:val="none" w:sz="0" w:space="0" w:color="auto"/>
      </w:divBdr>
    </w:div>
    <w:div w:id="1467971340">
      <w:bodyDiv w:val="1"/>
      <w:marLeft w:val="0"/>
      <w:marRight w:val="0"/>
      <w:marTop w:val="0"/>
      <w:marBottom w:val="0"/>
      <w:divBdr>
        <w:top w:val="none" w:sz="0" w:space="0" w:color="auto"/>
        <w:left w:val="none" w:sz="0" w:space="0" w:color="auto"/>
        <w:bottom w:val="none" w:sz="0" w:space="0" w:color="auto"/>
        <w:right w:val="none" w:sz="0" w:space="0" w:color="auto"/>
      </w:divBdr>
    </w:div>
    <w:div w:id="174502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hyperlink" Target="mailto:vacatures@zwevegem.b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980F60-38F5-41DB-9611-4171974F7EB7}"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nl-NL"/>
        </a:p>
      </dgm:t>
    </dgm:pt>
    <dgm:pt modelId="{76E963AE-33A7-4E15-93A2-D02742CBAC56}">
      <dgm:prSet phldrT="[Tekst]" custT="1"/>
      <dgm:spPr/>
      <dgm:t>
        <a:bodyPr/>
        <a:lstStyle/>
        <a:p>
          <a:r>
            <a:rPr lang="nl-BE" sz="900" dirty="0">
              <a:latin typeface="+mj-lt"/>
              <a:ea typeface="Tahoma" panose="020B0604030504040204" pitchFamily="34" charset="0"/>
              <a:cs typeface="Tahoma" panose="020B0604030504040204" pitchFamily="34" charset="0"/>
            </a:rPr>
            <a:t>Algemeen directeur</a:t>
          </a:r>
          <a:endParaRPr lang="nl-NL" sz="900" dirty="0">
            <a:latin typeface="+mj-lt"/>
            <a:ea typeface="Tahoma" panose="020B0604030504040204" pitchFamily="34" charset="0"/>
            <a:cs typeface="Tahoma" panose="020B0604030504040204" pitchFamily="34" charset="0"/>
          </a:endParaRPr>
        </a:p>
      </dgm:t>
    </dgm:pt>
    <dgm:pt modelId="{2DB413F4-9AA6-443C-9306-FC22445C55F7}" type="parTrans" cxnId="{A75D52AA-B23C-45CF-B1FE-53D085A5A540}">
      <dgm:prSet/>
      <dgm:spPr/>
      <dgm:t>
        <a:bodyPr/>
        <a:lstStyle/>
        <a:p>
          <a:endParaRPr lang="nl-NL" sz="900">
            <a:latin typeface="+mj-lt"/>
          </a:endParaRPr>
        </a:p>
      </dgm:t>
    </dgm:pt>
    <dgm:pt modelId="{1272D3E6-9154-44E6-8EA6-2CF0ACB8E9D4}" type="sibTrans" cxnId="{A75D52AA-B23C-45CF-B1FE-53D085A5A540}">
      <dgm:prSet custT="1"/>
      <dgm:spPr/>
      <dgm:t>
        <a:bodyPr/>
        <a:lstStyle/>
        <a:p>
          <a:endParaRPr lang="nl-BE"/>
        </a:p>
      </dgm:t>
    </dgm:pt>
    <dgm:pt modelId="{23C74189-739E-47B1-9ACD-923F414A929F}" type="asst">
      <dgm:prSet phldrT="[Tekst]" custT="1"/>
      <dgm:spPr/>
      <dgm:t>
        <a:bodyPr/>
        <a:lstStyle/>
        <a:p>
          <a:r>
            <a:rPr lang="nl-BE" sz="900" dirty="0">
              <a:latin typeface="+mj-lt"/>
              <a:ea typeface="Tahoma" panose="020B0604030504040204" pitchFamily="34" charset="0"/>
              <a:cs typeface="Tahoma" panose="020B0604030504040204" pitchFamily="34" charset="0"/>
            </a:rPr>
            <a:t>Administratief en strategisch team</a:t>
          </a:r>
          <a:endParaRPr lang="nl-NL" sz="900" dirty="0">
            <a:latin typeface="+mj-lt"/>
            <a:ea typeface="Tahoma" panose="020B0604030504040204" pitchFamily="34" charset="0"/>
            <a:cs typeface="Tahoma" panose="020B0604030504040204" pitchFamily="34" charset="0"/>
          </a:endParaRPr>
        </a:p>
      </dgm:t>
    </dgm:pt>
    <dgm:pt modelId="{689A3E3D-3CDC-4434-A197-DE866FC34BB3}" type="parTrans" cxnId="{55F934AE-6808-4F35-A2D7-3220186FB14B}">
      <dgm:prSet/>
      <dgm:spPr/>
      <dgm:t>
        <a:bodyPr/>
        <a:lstStyle/>
        <a:p>
          <a:endParaRPr lang="nl-NL" sz="900">
            <a:latin typeface="+mj-lt"/>
          </a:endParaRPr>
        </a:p>
      </dgm:t>
    </dgm:pt>
    <dgm:pt modelId="{2EEDE255-E9B0-42DA-99BB-2757FC7B1F09}" type="sibTrans" cxnId="{55F934AE-6808-4F35-A2D7-3220186FB14B}">
      <dgm:prSet custT="1"/>
      <dgm:spPr/>
      <dgm:t>
        <a:bodyPr/>
        <a:lstStyle/>
        <a:p>
          <a:endParaRPr lang="nl-BE"/>
        </a:p>
      </dgm:t>
    </dgm:pt>
    <dgm:pt modelId="{D6B38211-88B1-49AE-AD93-3D979AAD544C}">
      <dgm:prSet phldrT="[Tekst]" custT="1"/>
      <dgm:spPr/>
      <dgm:t>
        <a:bodyPr/>
        <a:lstStyle/>
        <a:p>
          <a:r>
            <a:rPr lang="nl-BE" sz="900" dirty="0">
              <a:latin typeface="+mj-lt"/>
              <a:ea typeface="Tahoma" panose="020B0604030504040204" pitchFamily="34" charset="0"/>
              <a:cs typeface="Tahoma" panose="020B0604030504040204" pitchFamily="34" charset="0"/>
            </a:rPr>
            <a:t>Mens</a:t>
          </a:r>
          <a:endParaRPr lang="nl-NL" sz="900" dirty="0">
            <a:latin typeface="+mj-lt"/>
            <a:ea typeface="Tahoma" panose="020B0604030504040204" pitchFamily="34" charset="0"/>
            <a:cs typeface="Tahoma" panose="020B0604030504040204" pitchFamily="34" charset="0"/>
          </a:endParaRPr>
        </a:p>
      </dgm:t>
    </dgm:pt>
    <dgm:pt modelId="{324DBA2B-0A7D-4D65-BCA9-35E053E3FA3D}" type="parTrans" cxnId="{C9B02739-9125-452C-93B3-580F79D2E509}">
      <dgm:prSet/>
      <dgm:spPr/>
      <dgm:t>
        <a:bodyPr/>
        <a:lstStyle/>
        <a:p>
          <a:endParaRPr lang="nl-NL" sz="900">
            <a:latin typeface="+mj-lt"/>
          </a:endParaRPr>
        </a:p>
      </dgm:t>
    </dgm:pt>
    <dgm:pt modelId="{3D3B422E-2FDD-42EB-B14D-C91FA345D579}" type="sibTrans" cxnId="{C9B02739-9125-452C-93B3-580F79D2E509}">
      <dgm:prSet custT="1"/>
      <dgm:spPr/>
      <dgm:t>
        <a:bodyPr/>
        <a:lstStyle/>
        <a:p>
          <a:endParaRPr lang="nl-BE"/>
        </a:p>
      </dgm:t>
    </dgm:pt>
    <dgm:pt modelId="{05A377C7-4D72-4714-BACD-F172EE40C8FC}">
      <dgm:prSet phldrT="[Tekst]" custT="1"/>
      <dgm:spPr/>
      <dgm:t>
        <a:bodyPr/>
        <a:lstStyle/>
        <a:p>
          <a:r>
            <a:rPr lang="nl-BE" sz="900" dirty="0">
              <a:latin typeface="+mj-lt"/>
              <a:ea typeface="Tahoma" panose="020B0604030504040204" pitchFamily="34" charset="0"/>
              <a:cs typeface="Tahoma" panose="020B0604030504040204" pitchFamily="34" charset="0"/>
            </a:rPr>
            <a:t>Ruimte &amp; Omgeving</a:t>
          </a:r>
          <a:endParaRPr lang="nl-NL" sz="900" dirty="0">
            <a:latin typeface="+mj-lt"/>
            <a:ea typeface="Tahoma" panose="020B0604030504040204" pitchFamily="34" charset="0"/>
            <a:cs typeface="Tahoma" panose="020B0604030504040204" pitchFamily="34" charset="0"/>
          </a:endParaRPr>
        </a:p>
      </dgm:t>
    </dgm:pt>
    <dgm:pt modelId="{DB9B9F1A-3ABB-4121-9DB0-0EDCF13121A3}" type="parTrans" cxnId="{330E8302-2DD5-42C7-9513-4357CB03E048}">
      <dgm:prSet/>
      <dgm:spPr/>
      <dgm:t>
        <a:bodyPr/>
        <a:lstStyle/>
        <a:p>
          <a:endParaRPr lang="nl-NL" sz="900">
            <a:latin typeface="+mj-lt"/>
          </a:endParaRPr>
        </a:p>
      </dgm:t>
    </dgm:pt>
    <dgm:pt modelId="{2F675C3D-B8BE-452E-A12E-17F347D34970}" type="sibTrans" cxnId="{330E8302-2DD5-42C7-9513-4357CB03E048}">
      <dgm:prSet custT="1"/>
      <dgm:spPr/>
      <dgm:t>
        <a:bodyPr/>
        <a:lstStyle/>
        <a:p>
          <a:endParaRPr lang="nl-BE"/>
        </a:p>
      </dgm:t>
    </dgm:pt>
    <dgm:pt modelId="{B33523A9-5E29-4B8F-9997-36CF184CC35A}">
      <dgm:prSet phldrT="[Tekst]" custT="1"/>
      <dgm:spPr/>
      <dgm:t>
        <a:bodyPr/>
        <a:lstStyle/>
        <a:p>
          <a:r>
            <a:rPr lang="nl-BE" sz="900" dirty="0">
              <a:latin typeface="+mj-lt"/>
              <a:ea typeface="Tahoma" panose="020B0604030504040204" pitchFamily="34" charset="0"/>
              <a:cs typeface="Tahoma" panose="020B0604030504040204" pitchFamily="34" charset="0"/>
            </a:rPr>
            <a:t>Vrije tijd</a:t>
          </a:r>
          <a:endParaRPr lang="nl-NL" sz="900" dirty="0">
            <a:latin typeface="+mj-lt"/>
            <a:ea typeface="Tahoma" panose="020B0604030504040204" pitchFamily="34" charset="0"/>
            <a:cs typeface="Tahoma" panose="020B0604030504040204" pitchFamily="34" charset="0"/>
          </a:endParaRPr>
        </a:p>
      </dgm:t>
    </dgm:pt>
    <dgm:pt modelId="{B3E6A57D-702E-4DF0-AAC6-7D741AFC29D0}" type="parTrans" cxnId="{6FADC31C-8676-4105-AA72-7536045B1A55}">
      <dgm:prSet/>
      <dgm:spPr/>
      <dgm:t>
        <a:bodyPr/>
        <a:lstStyle/>
        <a:p>
          <a:endParaRPr lang="nl-NL" sz="900">
            <a:latin typeface="+mj-lt"/>
          </a:endParaRPr>
        </a:p>
      </dgm:t>
    </dgm:pt>
    <dgm:pt modelId="{4921D8D9-0DF9-4AD4-B294-775AE6C1C495}" type="sibTrans" cxnId="{6FADC31C-8676-4105-AA72-7536045B1A55}">
      <dgm:prSet custT="1"/>
      <dgm:spPr/>
      <dgm:t>
        <a:bodyPr/>
        <a:lstStyle/>
        <a:p>
          <a:endParaRPr lang="nl-BE"/>
        </a:p>
      </dgm:t>
    </dgm:pt>
    <dgm:pt modelId="{139AF046-1993-4958-A644-B36AB62F6476}">
      <dgm:prSet custT="1"/>
      <dgm:spPr/>
      <dgm:t>
        <a:bodyPr/>
        <a:lstStyle/>
        <a:p>
          <a:r>
            <a:rPr lang="nl-BE" sz="900" dirty="0">
              <a:latin typeface="+mj-lt"/>
              <a:ea typeface="Tahoma" panose="020B0604030504040204" pitchFamily="34" charset="0"/>
              <a:cs typeface="Tahoma" panose="020B0604030504040204" pitchFamily="34" charset="0"/>
            </a:rPr>
            <a:t>Personeel &amp; Organisatie</a:t>
          </a:r>
          <a:endParaRPr lang="nl-NL" sz="900" dirty="0">
            <a:latin typeface="+mj-lt"/>
            <a:ea typeface="Tahoma" panose="020B0604030504040204" pitchFamily="34" charset="0"/>
            <a:cs typeface="Tahoma" panose="020B0604030504040204" pitchFamily="34" charset="0"/>
          </a:endParaRPr>
        </a:p>
      </dgm:t>
    </dgm:pt>
    <dgm:pt modelId="{749961DA-A48D-4AAF-A025-A2824C0F7684}" type="parTrans" cxnId="{666521E4-7C52-4974-B360-FC87ADA68E1B}">
      <dgm:prSet/>
      <dgm:spPr/>
      <dgm:t>
        <a:bodyPr/>
        <a:lstStyle/>
        <a:p>
          <a:endParaRPr lang="nl-NL" sz="900">
            <a:latin typeface="+mj-lt"/>
          </a:endParaRPr>
        </a:p>
      </dgm:t>
    </dgm:pt>
    <dgm:pt modelId="{F73E8C86-6AA0-4F9D-8BBC-22504AF4B9B6}" type="sibTrans" cxnId="{666521E4-7C52-4974-B360-FC87ADA68E1B}">
      <dgm:prSet custT="1"/>
      <dgm:spPr/>
      <dgm:t>
        <a:bodyPr/>
        <a:lstStyle/>
        <a:p>
          <a:endParaRPr lang="nl-BE"/>
        </a:p>
      </dgm:t>
    </dgm:pt>
    <dgm:pt modelId="{3884E613-B1D9-49D8-8A0C-9E905A263ABD}">
      <dgm:prSet custT="1"/>
      <dgm:spPr/>
      <dgm:t>
        <a:bodyPr/>
        <a:lstStyle/>
        <a:p>
          <a:r>
            <a:rPr lang="nl-NL" sz="900" dirty="0">
              <a:latin typeface="+mj-lt"/>
              <a:ea typeface="Tahoma" panose="020B0604030504040204" pitchFamily="34" charset="0"/>
              <a:cs typeface="Tahoma" panose="020B0604030504040204" pitchFamily="34" charset="0"/>
            </a:rPr>
            <a:t>Financieel directeur</a:t>
          </a:r>
        </a:p>
      </dgm:t>
    </dgm:pt>
    <dgm:pt modelId="{8A53CC2D-1B39-4FAC-8CEA-8D8EA24B80BC}" type="parTrans" cxnId="{0ACB1B3D-B50F-4F9E-BBC0-1513F511B68A}">
      <dgm:prSet/>
      <dgm:spPr/>
      <dgm:t>
        <a:bodyPr/>
        <a:lstStyle/>
        <a:p>
          <a:endParaRPr lang="nl-BE" sz="900">
            <a:latin typeface="+mj-lt"/>
          </a:endParaRPr>
        </a:p>
      </dgm:t>
    </dgm:pt>
    <dgm:pt modelId="{E50EB443-4070-4550-904C-AFF62D21EC6C}" type="sibTrans" cxnId="{0ACB1B3D-B50F-4F9E-BBC0-1513F511B68A}">
      <dgm:prSet custT="1"/>
      <dgm:spPr/>
      <dgm:t>
        <a:bodyPr/>
        <a:lstStyle/>
        <a:p>
          <a:endParaRPr lang="nl-BE"/>
        </a:p>
      </dgm:t>
    </dgm:pt>
    <dgm:pt modelId="{DBDFC05D-CC36-42C9-B459-C85467A6E8C2}">
      <dgm:prSet phldrT="[Tekst]" custT="1"/>
      <dgm:spPr/>
      <dgm:t>
        <a:bodyPr/>
        <a:lstStyle/>
        <a:p>
          <a:r>
            <a:rPr lang="nl-NL" sz="900" dirty="0">
              <a:latin typeface="+mj-lt"/>
              <a:ea typeface="Tahoma" panose="020B0604030504040204" pitchFamily="34" charset="0"/>
              <a:cs typeface="Tahoma" panose="020B0604030504040204" pitchFamily="34" charset="0"/>
            </a:rPr>
            <a:t>Zorg</a:t>
          </a:r>
        </a:p>
      </dgm:t>
    </dgm:pt>
    <dgm:pt modelId="{1472E16E-1828-4E8B-A07C-84C3D5B8A89A}" type="parTrans" cxnId="{BCA9EA66-3F3A-445C-96D7-B365927D8446}">
      <dgm:prSet/>
      <dgm:spPr/>
      <dgm:t>
        <a:bodyPr/>
        <a:lstStyle/>
        <a:p>
          <a:endParaRPr lang="nl-BE"/>
        </a:p>
      </dgm:t>
    </dgm:pt>
    <dgm:pt modelId="{C81FABA4-B92B-481B-AD7A-2D68C96A2D2B}" type="sibTrans" cxnId="{BCA9EA66-3F3A-445C-96D7-B365927D8446}">
      <dgm:prSet/>
      <dgm:spPr/>
      <dgm:t>
        <a:bodyPr/>
        <a:lstStyle/>
        <a:p>
          <a:endParaRPr lang="nl-BE"/>
        </a:p>
      </dgm:t>
    </dgm:pt>
    <dgm:pt modelId="{5740BFB0-123C-4E16-B0A7-51C9D9A2EB35}">
      <dgm:prSet custT="1"/>
      <dgm:spPr/>
      <dgm:t>
        <a:bodyPr/>
        <a:lstStyle/>
        <a:p>
          <a:r>
            <a:rPr lang="nl-BE" sz="900"/>
            <a:t>Financieel team</a:t>
          </a:r>
        </a:p>
      </dgm:t>
    </dgm:pt>
    <dgm:pt modelId="{7941D1AC-FA24-47AD-91CD-520856417688}" type="parTrans" cxnId="{357F1BDA-3D75-4033-8096-74A4C9EA01BE}">
      <dgm:prSet/>
      <dgm:spPr/>
      <dgm:t>
        <a:bodyPr/>
        <a:lstStyle/>
        <a:p>
          <a:endParaRPr lang="nl-BE"/>
        </a:p>
      </dgm:t>
    </dgm:pt>
    <dgm:pt modelId="{839B18EA-7B3E-4C47-A69B-11AC562FBC9F}" type="sibTrans" cxnId="{357F1BDA-3D75-4033-8096-74A4C9EA01BE}">
      <dgm:prSet/>
      <dgm:spPr/>
      <dgm:t>
        <a:bodyPr/>
        <a:lstStyle/>
        <a:p>
          <a:endParaRPr lang="nl-BE"/>
        </a:p>
      </dgm:t>
    </dgm:pt>
    <dgm:pt modelId="{81EBC52F-E7B4-4FA0-936D-3C34151F96DD}" type="pres">
      <dgm:prSet presAssocID="{01980F60-38F5-41DB-9611-4171974F7EB7}" presName="hierChild1" presStyleCnt="0">
        <dgm:presLayoutVars>
          <dgm:orgChart val="1"/>
          <dgm:chPref val="1"/>
          <dgm:dir/>
          <dgm:animOne val="branch"/>
          <dgm:animLvl val="lvl"/>
          <dgm:resizeHandles/>
        </dgm:presLayoutVars>
      </dgm:prSet>
      <dgm:spPr/>
    </dgm:pt>
    <dgm:pt modelId="{FCAEFFE2-E4BE-4309-BF2B-E3A31C684CBE}" type="pres">
      <dgm:prSet presAssocID="{76E963AE-33A7-4E15-93A2-D02742CBAC56}" presName="hierRoot1" presStyleCnt="0">
        <dgm:presLayoutVars>
          <dgm:hierBranch val="init"/>
        </dgm:presLayoutVars>
      </dgm:prSet>
      <dgm:spPr/>
    </dgm:pt>
    <dgm:pt modelId="{483B420A-3724-4963-AB24-0ED3B83E7900}" type="pres">
      <dgm:prSet presAssocID="{76E963AE-33A7-4E15-93A2-D02742CBAC56}" presName="rootComposite1" presStyleCnt="0"/>
      <dgm:spPr/>
    </dgm:pt>
    <dgm:pt modelId="{02D5CE6E-9A45-4093-AAA6-E95A9BDA2EE3}" type="pres">
      <dgm:prSet presAssocID="{76E963AE-33A7-4E15-93A2-D02742CBAC56}" presName="rootText1" presStyleLbl="node0" presStyleIdx="0" presStyleCnt="2">
        <dgm:presLayoutVars>
          <dgm:chPref val="3"/>
        </dgm:presLayoutVars>
      </dgm:prSet>
      <dgm:spPr/>
    </dgm:pt>
    <dgm:pt modelId="{ABC3402E-6608-4640-96EB-66A7A2D92BEA}" type="pres">
      <dgm:prSet presAssocID="{76E963AE-33A7-4E15-93A2-D02742CBAC56}" presName="rootConnector1" presStyleLbl="node1" presStyleIdx="0" presStyleCnt="0"/>
      <dgm:spPr/>
    </dgm:pt>
    <dgm:pt modelId="{D47985E9-EDB4-4F3B-A807-7606B4D00B80}" type="pres">
      <dgm:prSet presAssocID="{76E963AE-33A7-4E15-93A2-D02742CBAC56}" presName="hierChild2" presStyleCnt="0"/>
      <dgm:spPr/>
    </dgm:pt>
    <dgm:pt modelId="{B5C73F2D-6F2A-4597-9603-B00C123513BC}" type="pres">
      <dgm:prSet presAssocID="{1472E16E-1828-4E8B-A07C-84C3D5B8A89A}" presName="Name37" presStyleLbl="parChTrans1D2" presStyleIdx="0" presStyleCnt="7"/>
      <dgm:spPr/>
    </dgm:pt>
    <dgm:pt modelId="{84A806E4-1C9A-4A40-9D2D-C654F3E99F91}" type="pres">
      <dgm:prSet presAssocID="{DBDFC05D-CC36-42C9-B459-C85467A6E8C2}" presName="hierRoot2" presStyleCnt="0">
        <dgm:presLayoutVars>
          <dgm:hierBranch val="init"/>
        </dgm:presLayoutVars>
      </dgm:prSet>
      <dgm:spPr/>
    </dgm:pt>
    <dgm:pt modelId="{9BE4108A-0913-4B3D-9F67-448F62AD0DD0}" type="pres">
      <dgm:prSet presAssocID="{DBDFC05D-CC36-42C9-B459-C85467A6E8C2}" presName="rootComposite" presStyleCnt="0"/>
      <dgm:spPr/>
    </dgm:pt>
    <dgm:pt modelId="{0BB5CFBB-A63D-4AEA-9DA4-2C5DCC64411D}" type="pres">
      <dgm:prSet presAssocID="{DBDFC05D-CC36-42C9-B459-C85467A6E8C2}" presName="rootText" presStyleLbl="node2" presStyleIdx="0" presStyleCnt="6">
        <dgm:presLayoutVars>
          <dgm:chPref val="3"/>
        </dgm:presLayoutVars>
      </dgm:prSet>
      <dgm:spPr/>
    </dgm:pt>
    <dgm:pt modelId="{19176D7D-4BCF-4B9F-8695-B0094F7F26F0}" type="pres">
      <dgm:prSet presAssocID="{DBDFC05D-CC36-42C9-B459-C85467A6E8C2}" presName="rootConnector" presStyleLbl="node2" presStyleIdx="0" presStyleCnt="6"/>
      <dgm:spPr/>
    </dgm:pt>
    <dgm:pt modelId="{23B99DA8-A179-4BB9-8A03-4A4EDBF44887}" type="pres">
      <dgm:prSet presAssocID="{DBDFC05D-CC36-42C9-B459-C85467A6E8C2}" presName="hierChild4" presStyleCnt="0"/>
      <dgm:spPr/>
    </dgm:pt>
    <dgm:pt modelId="{5FA49D73-7432-42DA-BE1E-722F5936252B}" type="pres">
      <dgm:prSet presAssocID="{DBDFC05D-CC36-42C9-B459-C85467A6E8C2}" presName="hierChild5" presStyleCnt="0"/>
      <dgm:spPr/>
    </dgm:pt>
    <dgm:pt modelId="{876A80FB-36B7-4FB0-9E98-642FEF02D68C}" type="pres">
      <dgm:prSet presAssocID="{324DBA2B-0A7D-4D65-BCA9-35E053E3FA3D}" presName="Name37" presStyleLbl="parChTrans1D2" presStyleIdx="1" presStyleCnt="7"/>
      <dgm:spPr/>
    </dgm:pt>
    <dgm:pt modelId="{17028051-D67C-4CCC-8C9A-12B887DE0641}" type="pres">
      <dgm:prSet presAssocID="{D6B38211-88B1-49AE-AD93-3D979AAD544C}" presName="hierRoot2" presStyleCnt="0">
        <dgm:presLayoutVars>
          <dgm:hierBranch val="init"/>
        </dgm:presLayoutVars>
      </dgm:prSet>
      <dgm:spPr/>
    </dgm:pt>
    <dgm:pt modelId="{63545BC3-3E9D-41A3-9B26-067188F44F31}" type="pres">
      <dgm:prSet presAssocID="{D6B38211-88B1-49AE-AD93-3D979AAD544C}" presName="rootComposite" presStyleCnt="0"/>
      <dgm:spPr/>
    </dgm:pt>
    <dgm:pt modelId="{D1E0320C-1881-4E81-A7D4-F13FF5F95069}" type="pres">
      <dgm:prSet presAssocID="{D6B38211-88B1-49AE-AD93-3D979AAD544C}" presName="rootText" presStyleLbl="node2" presStyleIdx="1" presStyleCnt="6">
        <dgm:presLayoutVars>
          <dgm:chPref val="3"/>
        </dgm:presLayoutVars>
      </dgm:prSet>
      <dgm:spPr/>
    </dgm:pt>
    <dgm:pt modelId="{23C72568-391B-4857-92CC-6E5EB3C1486D}" type="pres">
      <dgm:prSet presAssocID="{D6B38211-88B1-49AE-AD93-3D979AAD544C}" presName="rootConnector" presStyleLbl="node2" presStyleIdx="1" presStyleCnt="6"/>
      <dgm:spPr/>
    </dgm:pt>
    <dgm:pt modelId="{E508ED83-B913-4D68-88F4-4AFDCE0A0E39}" type="pres">
      <dgm:prSet presAssocID="{D6B38211-88B1-49AE-AD93-3D979AAD544C}" presName="hierChild4" presStyleCnt="0"/>
      <dgm:spPr/>
    </dgm:pt>
    <dgm:pt modelId="{C7451873-C922-46A6-9D51-51C260F823FE}" type="pres">
      <dgm:prSet presAssocID="{D6B38211-88B1-49AE-AD93-3D979AAD544C}" presName="hierChild5" presStyleCnt="0"/>
      <dgm:spPr/>
    </dgm:pt>
    <dgm:pt modelId="{9F1F7D1E-8D26-4D79-B4B3-4C18E8591F48}" type="pres">
      <dgm:prSet presAssocID="{DB9B9F1A-3ABB-4121-9DB0-0EDCF13121A3}" presName="Name37" presStyleLbl="parChTrans1D2" presStyleIdx="2" presStyleCnt="7"/>
      <dgm:spPr/>
    </dgm:pt>
    <dgm:pt modelId="{C8823C83-A37E-4F71-9EA3-6DB52DFAFCA5}" type="pres">
      <dgm:prSet presAssocID="{05A377C7-4D72-4714-BACD-F172EE40C8FC}" presName="hierRoot2" presStyleCnt="0">
        <dgm:presLayoutVars>
          <dgm:hierBranch val="init"/>
        </dgm:presLayoutVars>
      </dgm:prSet>
      <dgm:spPr/>
    </dgm:pt>
    <dgm:pt modelId="{293891EB-2EB6-487C-9791-199F6ED3C88A}" type="pres">
      <dgm:prSet presAssocID="{05A377C7-4D72-4714-BACD-F172EE40C8FC}" presName="rootComposite" presStyleCnt="0"/>
      <dgm:spPr/>
    </dgm:pt>
    <dgm:pt modelId="{B53AB898-81FC-4D8E-98C5-29C6BFEF2FA3}" type="pres">
      <dgm:prSet presAssocID="{05A377C7-4D72-4714-BACD-F172EE40C8FC}" presName="rootText" presStyleLbl="node2" presStyleIdx="2" presStyleCnt="6" custScaleX="110535" custScaleY="100134">
        <dgm:presLayoutVars>
          <dgm:chPref val="3"/>
        </dgm:presLayoutVars>
      </dgm:prSet>
      <dgm:spPr/>
    </dgm:pt>
    <dgm:pt modelId="{33700095-0D2C-44FE-8A19-096B6531FE03}" type="pres">
      <dgm:prSet presAssocID="{05A377C7-4D72-4714-BACD-F172EE40C8FC}" presName="rootConnector" presStyleLbl="node2" presStyleIdx="2" presStyleCnt="6"/>
      <dgm:spPr/>
    </dgm:pt>
    <dgm:pt modelId="{36F71E04-700E-44A4-BF5D-8E87892ED324}" type="pres">
      <dgm:prSet presAssocID="{05A377C7-4D72-4714-BACD-F172EE40C8FC}" presName="hierChild4" presStyleCnt="0"/>
      <dgm:spPr/>
    </dgm:pt>
    <dgm:pt modelId="{91D88DBA-FA43-4BE2-93D1-1F2FD63A3CB3}" type="pres">
      <dgm:prSet presAssocID="{05A377C7-4D72-4714-BACD-F172EE40C8FC}" presName="hierChild5" presStyleCnt="0"/>
      <dgm:spPr/>
    </dgm:pt>
    <dgm:pt modelId="{1EBBBD14-07F9-4C06-8D84-DA0E6ED7348F}" type="pres">
      <dgm:prSet presAssocID="{B3E6A57D-702E-4DF0-AAC6-7D741AFC29D0}" presName="Name37" presStyleLbl="parChTrans1D2" presStyleIdx="3" presStyleCnt="7"/>
      <dgm:spPr/>
    </dgm:pt>
    <dgm:pt modelId="{E728CB38-2FB6-4479-9D50-30CCA2300FD8}" type="pres">
      <dgm:prSet presAssocID="{B33523A9-5E29-4B8F-9997-36CF184CC35A}" presName="hierRoot2" presStyleCnt="0">
        <dgm:presLayoutVars>
          <dgm:hierBranch val="init"/>
        </dgm:presLayoutVars>
      </dgm:prSet>
      <dgm:spPr/>
    </dgm:pt>
    <dgm:pt modelId="{111F1893-80C1-4111-B4A7-BF0AB4BA2D4C}" type="pres">
      <dgm:prSet presAssocID="{B33523A9-5E29-4B8F-9997-36CF184CC35A}" presName="rootComposite" presStyleCnt="0"/>
      <dgm:spPr/>
    </dgm:pt>
    <dgm:pt modelId="{85A5AF12-BD28-4E74-8294-8CC1ED33A609}" type="pres">
      <dgm:prSet presAssocID="{B33523A9-5E29-4B8F-9997-36CF184CC35A}" presName="rootText" presStyleLbl="node2" presStyleIdx="3" presStyleCnt="6">
        <dgm:presLayoutVars>
          <dgm:chPref val="3"/>
        </dgm:presLayoutVars>
      </dgm:prSet>
      <dgm:spPr/>
    </dgm:pt>
    <dgm:pt modelId="{50F647DD-3BA7-49EF-9B06-310F0BD26772}" type="pres">
      <dgm:prSet presAssocID="{B33523A9-5E29-4B8F-9997-36CF184CC35A}" presName="rootConnector" presStyleLbl="node2" presStyleIdx="3" presStyleCnt="6"/>
      <dgm:spPr/>
    </dgm:pt>
    <dgm:pt modelId="{D94FFEAA-1B02-4C6F-823F-1827D2FD6947}" type="pres">
      <dgm:prSet presAssocID="{B33523A9-5E29-4B8F-9997-36CF184CC35A}" presName="hierChild4" presStyleCnt="0"/>
      <dgm:spPr/>
    </dgm:pt>
    <dgm:pt modelId="{F1498B16-397F-4655-806C-D2771D999A77}" type="pres">
      <dgm:prSet presAssocID="{B33523A9-5E29-4B8F-9997-36CF184CC35A}" presName="hierChild5" presStyleCnt="0"/>
      <dgm:spPr/>
    </dgm:pt>
    <dgm:pt modelId="{30627C1E-C272-4025-BBAB-89DEE593560B}" type="pres">
      <dgm:prSet presAssocID="{749961DA-A48D-4AAF-A025-A2824C0F7684}" presName="Name37" presStyleLbl="parChTrans1D2" presStyleIdx="4" presStyleCnt="7"/>
      <dgm:spPr/>
    </dgm:pt>
    <dgm:pt modelId="{9BA790EF-6F82-4C59-BC32-99CF17FCEE08}" type="pres">
      <dgm:prSet presAssocID="{139AF046-1993-4958-A644-B36AB62F6476}" presName="hierRoot2" presStyleCnt="0">
        <dgm:presLayoutVars>
          <dgm:hierBranch val="init"/>
        </dgm:presLayoutVars>
      </dgm:prSet>
      <dgm:spPr/>
    </dgm:pt>
    <dgm:pt modelId="{FCD2A76D-6AEB-416B-999C-4EF36146E6E2}" type="pres">
      <dgm:prSet presAssocID="{139AF046-1993-4958-A644-B36AB62F6476}" presName="rootComposite" presStyleCnt="0"/>
      <dgm:spPr/>
    </dgm:pt>
    <dgm:pt modelId="{A1EAA487-1719-460B-8D52-F73E1EC0FC2A}" type="pres">
      <dgm:prSet presAssocID="{139AF046-1993-4958-A644-B36AB62F6476}" presName="rootText" presStyleLbl="node2" presStyleIdx="4" presStyleCnt="6">
        <dgm:presLayoutVars>
          <dgm:chPref val="3"/>
        </dgm:presLayoutVars>
      </dgm:prSet>
      <dgm:spPr/>
    </dgm:pt>
    <dgm:pt modelId="{FF750C5F-6011-480D-8B62-07FCF79DF6BD}" type="pres">
      <dgm:prSet presAssocID="{139AF046-1993-4958-A644-B36AB62F6476}" presName="rootConnector" presStyleLbl="node2" presStyleIdx="4" presStyleCnt="6"/>
      <dgm:spPr/>
    </dgm:pt>
    <dgm:pt modelId="{F553B7DB-D63F-4B06-972E-0D8CE50E4C10}" type="pres">
      <dgm:prSet presAssocID="{139AF046-1993-4958-A644-B36AB62F6476}" presName="hierChild4" presStyleCnt="0"/>
      <dgm:spPr/>
    </dgm:pt>
    <dgm:pt modelId="{F48F5658-B8E7-43E7-AAFC-DB2828B7D7E3}" type="pres">
      <dgm:prSet presAssocID="{139AF046-1993-4958-A644-B36AB62F6476}" presName="hierChild5" presStyleCnt="0"/>
      <dgm:spPr/>
    </dgm:pt>
    <dgm:pt modelId="{399C3F92-D5D7-4A47-A62E-D80898CD1965}" type="pres">
      <dgm:prSet presAssocID="{76E963AE-33A7-4E15-93A2-D02742CBAC56}" presName="hierChild3" presStyleCnt="0"/>
      <dgm:spPr/>
    </dgm:pt>
    <dgm:pt modelId="{DDBD29D9-F4D6-4C31-BEA1-49518E64D2F7}" type="pres">
      <dgm:prSet presAssocID="{689A3E3D-3CDC-4434-A197-DE866FC34BB3}" presName="Name111" presStyleLbl="parChTrans1D2" presStyleIdx="5" presStyleCnt="7"/>
      <dgm:spPr/>
    </dgm:pt>
    <dgm:pt modelId="{71B56A8C-0110-4F5F-8E1E-7C7DDEC82D0A}" type="pres">
      <dgm:prSet presAssocID="{23C74189-739E-47B1-9ACD-923F414A929F}" presName="hierRoot3" presStyleCnt="0">
        <dgm:presLayoutVars>
          <dgm:hierBranch val="init"/>
        </dgm:presLayoutVars>
      </dgm:prSet>
      <dgm:spPr/>
    </dgm:pt>
    <dgm:pt modelId="{D691204C-46CF-4DE5-AD8E-E65DE59E1A9D}" type="pres">
      <dgm:prSet presAssocID="{23C74189-739E-47B1-9ACD-923F414A929F}" presName="rootComposite3" presStyleCnt="0"/>
      <dgm:spPr/>
    </dgm:pt>
    <dgm:pt modelId="{7A16D001-3E82-4F15-8AF5-F3697C8AE05E}" type="pres">
      <dgm:prSet presAssocID="{23C74189-739E-47B1-9ACD-923F414A929F}" presName="rootText3" presStyleLbl="asst1" presStyleIdx="0" presStyleCnt="1">
        <dgm:presLayoutVars>
          <dgm:chPref val="3"/>
        </dgm:presLayoutVars>
      </dgm:prSet>
      <dgm:spPr/>
    </dgm:pt>
    <dgm:pt modelId="{39155F5E-2EA7-417A-A568-4C5CBBAE2EB4}" type="pres">
      <dgm:prSet presAssocID="{23C74189-739E-47B1-9ACD-923F414A929F}" presName="rootConnector3" presStyleLbl="asst1" presStyleIdx="0" presStyleCnt="1"/>
      <dgm:spPr/>
    </dgm:pt>
    <dgm:pt modelId="{092213E5-CCE0-49B5-A9B9-66A71F923131}" type="pres">
      <dgm:prSet presAssocID="{23C74189-739E-47B1-9ACD-923F414A929F}" presName="hierChild6" presStyleCnt="0"/>
      <dgm:spPr/>
    </dgm:pt>
    <dgm:pt modelId="{E85D87CD-CE3C-43A7-9C86-5E1DCED4F206}" type="pres">
      <dgm:prSet presAssocID="{23C74189-739E-47B1-9ACD-923F414A929F}" presName="hierChild7" presStyleCnt="0"/>
      <dgm:spPr/>
    </dgm:pt>
    <dgm:pt modelId="{396B740B-BE72-4C15-AFB2-F7FBDEE9456D}" type="pres">
      <dgm:prSet presAssocID="{3884E613-B1D9-49D8-8A0C-9E905A263ABD}" presName="hierRoot1" presStyleCnt="0">
        <dgm:presLayoutVars>
          <dgm:hierBranch val="init"/>
        </dgm:presLayoutVars>
      </dgm:prSet>
      <dgm:spPr/>
    </dgm:pt>
    <dgm:pt modelId="{90750A10-1354-41F2-B85D-867C59C785B9}" type="pres">
      <dgm:prSet presAssocID="{3884E613-B1D9-49D8-8A0C-9E905A263ABD}" presName="rootComposite1" presStyleCnt="0"/>
      <dgm:spPr/>
    </dgm:pt>
    <dgm:pt modelId="{3DDF4380-671D-4546-B21A-6C5831580EA4}" type="pres">
      <dgm:prSet presAssocID="{3884E613-B1D9-49D8-8A0C-9E905A263ABD}" presName="rootText1" presStyleLbl="node0" presStyleIdx="1" presStyleCnt="2">
        <dgm:presLayoutVars>
          <dgm:chPref val="3"/>
        </dgm:presLayoutVars>
      </dgm:prSet>
      <dgm:spPr/>
    </dgm:pt>
    <dgm:pt modelId="{95DD40B1-6663-4E74-A0DB-831E42989BE0}" type="pres">
      <dgm:prSet presAssocID="{3884E613-B1D9-49D8-8A0C-9E905A263ABD}" presName="rootConnector1" presStyleLbl="node1" presStyleIdx="0" presStyleCnt="0"/>
      <dgm:spPr/>
    </dgm:pt>
    <dgm:pt modelId="{AE26C5C3-0CF0-45AC-AD76-6BA7054A3EF5}" type="pres">
      <dgm:prSet presAssocID="{3884E613-B1D9-49D8-8A0C-9E905A263ABD}" presName="hierChild2" presStyleCnt="0"/>
      <dgm:spPr/>
    </dgm:pt>
    <dgm:pt modelId="{BA6FB7F0-272E-4E57-96B1-133A98E8DC6A}" type="pres">
      <dgm:prSet presAssocID="{7941D1AC-FA24-47AD-91CD-520856417688}" presName="Name37" presStyleLbl="parChTrans1D2" presStyleIdx="6" presStyleCnt="7"/>
      <dgm:spPr/>
    </dgm:pt>
    <dgm:pt modelId="{4413E631-8B77-4991-8F21-D2E4325A783A}" type="pres">
      <dgm:prSet presAssocID="{5740BFB0-123C-4E16-B0A7-51C9D9A2EB35}" presName="hierRoot2" presStyleCnt="0">
        <dgm:presLayoutVars>
          <dgm:hierBranch val="init"/>
        </dgm:presLayoutVars>
      </dgm:prSet>
      <dgm:spPr/>
    </dgm:pt>
    <dgm:pt modelId="{0E0951B0-DD38-4E6A-9E58-DF0AB672E5F4}" type="pres">
      <dgm:prSet presAssocID="{5740BFB0-123C-4E16-B0A7-51C9D9A2EB35}" presName="rootComposite" presStyleCnt="0"/>
      <dgm:spPr/>
    </dgm:pt>
    <dgm:pt modelId="{9C2D5474-62D0-4D70-B652-1A6A903A3951}" type="pres">
      <dgm:prSet presAssocID="{5740BFB0-123C-4E16-B0A7-51C9D9A2EB35}" presName="rootText" presStyleLbl="node2" presStyleIdx="5" presStyleCnt="6">
        <dgm:presLayoutVars>
          <dgm:chPref val="3"/>
        </dgm:presLayoutVars>
      </dgm:prSet>
      <dgm:spPr/>
    </dgm:pt>
    <dgm:pt modelId="{D27782F8-CC5F-4230-9C99-44693460F063}" type="pres">
      <dgm:prSet presAssocID="{5740BFB0-123C-4E16-B0A7-51C9D9A2EB35}" presName="rootConnector" presStyleLbl="node2" presStyleIdx="5" presStyleCnt="6"/>
      <dgm:spPr/>
    </dgm:pt>
    <dgm:pt modelId="{89C8E94C-BC4B-4882-BDF2-ADDACB128693}" type="pres">
      <dgm:prSet presAssocID="{5740BFB0-123C-4E16-B0A7-51C9D9A2EB35}" presName="hierChild4" presStyleCnt="0"/>
      <dgm:spPr/>
    </dgm:pt>
    <dgm:pt modelId="{F685A7F0-10E6-4C3D-B3AE-ED0C0694D8DD}" type="pres">
      <dgm:prSet presAssocID="{5740BFB0-123C-4E16-B0A7-51C9D9A2EB35}" presName="hierChild5" presStyleCnt="0"/>
      <dgm:spPr/>
    </dgm:pt>
    <dgm:pt modelId="{7D1785DA-4C26-45A5-A600-E6A60EB2CB5B}" type="pres">
      <dgm:prSet presAssocID="{3884E613-B1D9-49D8-8A0C-9E905A263ABD}" presName="hierChild3" presStyleCnt="0"/>
      <dgm:spPr/>
    </dgm:pt>
  </dgm:ptLst>
  <dgm:cxnLst>
    <dgm:cxn modelId="{330E8302-2DD5-42C7-9513-4357CB03E048}" srcId="{76E963AE-33A7-4E15-93A2-D02742CBAC56}" destId="{05A377C7-4D72-4714-BACD-F172EE40C8FC}" srcOrd="3" destOrd="0" parTransId="{DB9B9F1A-3ABB-4121-9DB0-0EDCF13121A3}" sibTransId="{2F675C3D-B8BE-452E-A12E-17F347D34970}"/>
    <dgm:cxn modelId="{191BB003-BCD3-4A4B-A183-C77126644914}" type="presOf" srcId="{7941D1AC-FA24-47AD-91CD-520856417688}" destId="{BA6FB7F0-272E-4E57-96B1-133A98E8DC6A}" srcOrd="0" destOrd="0" presId="urn:microsoft.com/office/officeart/2005/8/layout/orgChart1"/>
    <dgm:cxn modelId="{AC4C4705-0713-45AA-971B-3AE4E57E153A}" type="presOf" srcId="{3884E613-B1D9-49D8-8A0C-9E905A263ABD}" destId="{3DDF4380-671D-4546-B21A-6C5831580EA4}" srcOrd="0" destOrd="0" presId="urn:microsoft.com/office/officeart/2005/8/layout/orgChart1"/>
    <dgm:cxn modelId="{C6641207-4626-4BD6-B8DA-AC9700B9927D}" type="presOf" srcId="{5740BFB0-123C-4E16-B0A7-51C9D9A2EB35}" destId="{D27782F8-CC5F-4230-9C99-44693460F063}" srcOrd="1" destOrd="0" presId="urn:microsoft.com/office/officeart/2005/8/layout/orgChart1"/>
    <dgm:cxn modelId="{7A81B314-678F-4A11-AEE4-58FA5FDDFB83}" type="presOf" srcId="{D6B38211-88B1-49AE-AD93-3D979AAD544C}" destId="{D1E0320C-1881-4E81-A7D4-F13FF5F95069}" srcOrd="0" destOrd="0" presId="urn:microsoft.com/office/officeart/2005/8/layout/orgChart1"/>
    <dgm:cxn modelId="{9994BF17-AD6D-4357-B831-531FB71F8CA7}" type="presOf" srcId="{05A377C7-4D72-4714-BACD-F172EE40C8FC}" destId="{33700095-0D2C-44FE-8A19-096B6531FE03}" srcOrd="1" destOrd="0" presId="urn:microsoft.com/office/officeart/2005/8/layout/orgChart1"/>
    <dgm:cxn modelId="{CF396C1B-3097-44B8-961B-E81ED313A4FD}" type="presOf" srcId="{B3E6A57D-702E-4DF0-AAC6-7D741AFC29D0}" destId="{1EBBBD14-07F9-4C06-8D84-DA0E6ED7348F}" srcOrd="0" destOrd="0" presId="urn:microsoft.com/office/officeart/2005/8/layout/orgChart1"/>
    <dgm:cxn modelId="{6FADC31C-8676-4105-AA72-7536045B1A55}" srcId="{76E963AE-33A7-4E15-93A2-D02742CBAC56}" destId="{B33523A9-5E29-4B8F-9997-36CF184CC35A}" srcOrd="4" destOrd="0" parTransId="{B3E6A57D-702E-4DF0-AAC6-7D741AFC29D0}" sibTransId="{4921D8D9-0DF9-4AD4-B294-775AE6C1C495}"/>
    <dgm:cxn modelId="{F4197F2D-554E-48C6-B4A5-271CF7CF5F66}" type="presOf" srcId="{DBDFC05D-CC36-42C9-B459-C85467A6E8C2}" destId="{19176D7D-4BCF-4B9F-8695-B0094F7F26F0}" srcOrd="1" destOrd="0" presId="urn:microsoft.com/office/officeart/2005/8/layout/orgChart1"/>
    <dgm:cxn modelId="{E7F25030-EFEF-49A7-A7B2-084A2388BB63}" type="presOf" srcId="{23C74189-739E-47B1-9ACD-923F414A929F}" destId="{39155F5E-2EA7-417A-A568-4C5CBBAE2EB4}" srcOrd="1" destOrd="0" presId="urn:microsoft.com/office/officeart/2005/8/layout/orgChart1"/>
    <dgm:cxn modelId="{C9B02739-9125-452C-93B3-580F79D2E509}" srcId="{76E963AE-33A7-4E15-93A2-D02742CBAC56}" destId="{D6B38211-88B1-49AE-AD93-3D979AAD544C}" srcOrd="2" destOrd="0" parTransId="{324DBA2B-0A7D-4D65-BCA9-35E053E3FA3D}" sibTransId="{3D3B422E-2FDD-42EB-B14D-C91FA345D579}"/>
    <dgm:cxn modelId="{0ACB1B3D-B50F-4F9E-BBC0-1513F511B68A}" srcId="{01980F60-38F5-41DB-9611-4171974F7EB7}" destId="{3884E613-B1D9-49D8-8A0C-9E905A263ABD}" srcOrd="1" destOrd="0" parTransId="{8A53CC2D-1B39-4FAC-8CEA-8D8EA24B80BC}" sibTransId="{E50EB443-4070-4550-904C-AFF62D21EC6C}"/>
    <dgm:cxn modelId="{58CC965B-4AE0-4AAC-9DB5-1A75F394A4C5}" type="presOf" srcId="{23C74189-739E-47B1-9ACD-923F414A929F}" destId="{7A16D001-3E82-4F15-8AF5-F3697C8AE05E}" srcOrd="0" destOrd="0" presId="urn:microsoft.com/office/officeart/2005/8/layout/orgChart1"/>
    <dgm:cxn modelId="{7E8E0743-1F3B-4B8C-A288-0E153749F974}" type="presOf" srcId="{D6B38211-88B1-49AE-AD93-3D979AAD544C}" destId="{23C72568-391B-4857-92CC-6E5EB3C1486D}" srcOrd="1" destOrd="0" presId="urn:microsoft.com/office/officeart/2005/8/layout/orgChart1"/>
    <dgm:cxn modelId="{809B2A63-FE53-4580-9030-B27CD94EBD42}" type="presOf" srcId="{139AF046-1993-4958-A644-B36AB62F6476}" destId="{A1EAA487-1719-460B-8D52-F73E1EC0FC2A}" srcOrd="0" destOrd="0" presId="urn:microsoft.com/office/officeart/2005/8/layout/orgChart1"/>
    <dgm:cxn modelId="{BCA9EA66-3F3A-445C-96D7-B365927D8446}" srcId="{76E963AE-33A7-4E15-93A2-D02742CBAC56}" destId="{DBDFC05D-CC36-42C9-B459-C85467A6E8C2}" srcOrd="1" destOrd="0" parTransId="{1472E16E-1828-4E8B-A07C-84C3D5B8A89A}" sibTransId="{C81FABA4-B92B-481B-AD7A-2D68C96A2D2B}"/>
    <dgm:cxn modelId="{48881553-FD7F-4C12-818F-1B4BEDE1D75E}" type="presOf" srcId="{324DBA2B-0A7D-4D65-BCA9-35E053E3FA3D}" destId="{876A80FB-36B7-4FB0-9E98-642FEF02D68C}" srcOrd="0" destOrd="0" presId="urn:microsoft.com/office/officeart/2005/8/layout/orgChart1"/>
    <dgm:cxn modelId="{1D4A6555-8204-4050-B3B8-A1C324FAA0DE}" type="presOf" srcId="{76E963AE-33A7-4E15-93A2-D02742CBAC56}" destId="{02D5CE6E-9A45-4093-AAA6-E95A9BDA2EE3}" srcOrd="0" destOrd="0" presId="urn:microsoft.com/office/officeart/2005/8/layout/orgChart1"/>
    <dgm:cxn modelId="{C2603E78-E9F7-40AC-86D1-30E08B136AAB}" type="presOf" srcId="{1472E16E-1828-4E8B-A07C-84C3D5B8A89A}" destId="{B5C73F2D-6F2A-4597-9603-B00C123513BC}" srcOrd="0" destOrd="0" presId="urn:microsoft.com/office/officeart/2005/8/layout/orgChart1"/>
    <dgm:cxn modelId="{F416C778-DDB8-4560-8539-96F6EA32F54A}" type="presOf" srcId="{749961DA-A48D-4AAF-A025-A2824C0F7684}" destId="{30627C1E-C272-4025-BBAB-89DEE593560B}" srcOrd="0" destOrd="0" presId="urn:microsoft.com/office/officeart/2005/8/layout/orgChart1"/>
    <dgm:cxn modelId="{7BD59680-6433-43B5-8385-6DEB4D28EE1D}" type="presOf" srcId="{B33523A9-5E29-4B8F-9997-36CF184CC35A}" destId="{85A5AF12-BD28-4E74-8294-8CC1ED33A609}" srcOrd="0" destOrd="0" presId="urn:microsoft.com/office/officeart/2005/8/layout/orgChart1"/>
    <dgm:cxn modelId="{AC611C82-47F2-4814-9BB9-ACEA51E43BED}" type="presOf" srcId="{05A377C7-4D72-4714-BACD-F172EE40C8FC}" destId="{B53AB898-81FC-4D8E-98C5-29C6BFEF2FA3}" srcOrd="0" destOrd="0" presId="urn:microsoft.com/office/officeart/2005/8/layout/orgChart1"/>
    <dgm:cxn modelId="{32A0C882-7A12-4AF2-A0B7-1E4E7AFD988E}" type="presOf" srcId="{3884E613-B1D9-49D8-8A0C-9E905A263ABD}" destId="{95DD40B1-6663-4E74-A0DB-831E42989BE0}" srcOrd="1" destOrd="0" presId="urn:microsoft.com/office/officeart/2005/8/layout/orgChart1"/>
    <dgm:cxn modelId="{605FFF82-4708-4D09-AD71-9E51CC3CF8E3}" type="presOf" srcId="{B33523A9-5E29-4B8F-9997-36CF184CC35A}" destId="{50F647DD-3BA7-49EF-9B06-310F0BD26772}" srcOrd="1" destOrd="0" presId="urn:microsoft.com/office/officeart/2005/8/layout/orgChart1"/>
    <dgm:cxn modelId="{3AB4F285-16F3-482F-BB6B-C02CEDED4FC7}" type="presOf" srcId="{5740BFB0-123C-4E16-B0A7-51C9D9A2EB35}" destId="{9C2D5474-62D0-4D70-B652-1A6A903A3951}" srcOrd="0" destOrd="0" presId="urn:microsoft.com/office/officeart/2005/8/layout/orgChart1"/>
    <dgm:cxn modelId="{11292C9C-9B34-4792-A605-C5440F4EEF92}" type="presOf" srcId="{76E963AE-33A7-4E15-93A2-D02742CBAC56}" destId="{ABC3402E-6608-4640-96EB-66A7A2D92BEA}" srcOrd="1" destOrd="0" presId="urn:microsoft.com/office/officeart/2005/8/layout/orgChart1"/>
    <dgm:cxn modelId="{A75D52AA-B23C-45CF-B1FE-53D085A5A540}" srcId="{01980F60-38F5-41DB-9611-4171974F7EB7}" destId="{76E963AE-33A7-4E15-93A2-D02742CBAC56}" srcOrd="0" destOrd="0" parTransId="{2DB413F4-9AA6-443C-9306-FC22445C55F7}" sibTransId="{1272D3E6-9154-44E6-8EA6-2CF0ACB8E9D4}"/>
    <dgm:cxn modelId="{55F934AE-6808-4F35-A2D7-3220186FB14B}" srcId="{76E963AE-33A7-4E15-93A2-D02742CBAC56}" destId="{23C74189-739E-47B1-9ACD-923F414A929F}" srcOrd="0" destOrd="0" parTransId="{689A3E3D-3CDC-4434-A197-DE866FC34BB3}" sibTransId="{2EEDE255-E9B0-42DA-99BB-2757FC7B1F09}"/>
    <dgm:cxn modelId="{C09743B9-5372-4422-B2E2-69CB52EDB472}" type="presOf" srcId="{139AF046-1993-4958-A644-B36AB62F6476}" destId="{FF750C5F-6011-480D-8B62-07FCF79DF6BD}" srcOrd="1" destOrd="0" presId="urn:microsoft.com/office/officeart/2005/8/layout/orgChart1"/>
    <dgm:cxn modelId="{DF1373CD-41ED-4BC0-BEF1-5B4B833FFD44}" type="presOf" srcId="{DBDFC05D-CC36-42C9-B459-C85467A6E8C2}" destId="{0BB5CFBB-A63D-4AEA-9DA4-2C5DCC64411D}" srcOrd="0" destOrd="0" presId="urn:microsoft.com/office/officeart/2005/8/layout/orgChart1"/>
    <dgm:cxn modelId="{1BF46AD8-EFFC-4BCD-81D5-1D6BC0AAB1E4}" type="presOf" srcId="{689A3E3D-3CDC-4434-A197-DE866FC34BB3}" destId="{DDBD29D9-F4D6-4C31-BEA1-49518E64D2F7}" srcOrd="0" destOrd="0" presId="urn:microsoft.com/office/officeart/2005/8/layout/orgChart1"/>
    <dgm:cxn modelId="{357F1BDA-3D75-4033-8096-74A4C9EA01BE}" srcId="{3884E613-B1D9-49D8-8A0C-9E905A263ABD}" destId="{5740BFB0-123C-4E16-B0A7-51C9D9A2EB35}" srcOrd="0" destOrd="0" parTransId="{7941D1AC-FA24-47AD-91CD-520856417688}" sibTransId="{839B18EA-7B3E-4C47-A69B-11AC562FBC9F}"/>
    <dgm:cxn modelId="{666521E4-7C52-4974-B360-FC87ADA68E1B}" srcId="{76E963AE-33A7-4E15-93A2-D02742CBAC56}" destId="{139AF046-1993-4958-A644-B36AB62F6476}" srcOrd="5" destOrd="0" parTransId="{749961DA-A48D-4AAF-A025-A2824C0F7684}" sibTransId="{F73E8C86-6AA0-4F9D-8BBC-22504AF4B9B6}"/>
    <dgm:cxn modelId="{959DCFEF-33C3-4652-A532-4456BD5E7487}" type="presOf" srcId="{01980F60-38F5-41DB-9611-4171974F7EB7}" destId="{81EBC52F-E7B4-4FA0-936D-3C34151F96DD}" srcOrd="0" destOrd="0" presId="urn:microsoft.com/office/officeart/2005/8/layout/orgChart1"/>
    <dgm:cxn modelId="{018585F8-362A-41C9-947A-A8DEF9EF1F49}" type="presOf" srcId="{DB9B9F1A-3ABB-4121-9DB0-0EDCF13121A3}" destId="{9F1F7D1E-8D26-4D79-B4B3-4C18E8591F48}" srcOrd="0" destOrd="0" presId="urn:microsoft.com/office/officeart/2005/8/layout/orgChart1"/>
    <dgm:cxn modelId="{2A8156AD-5289-49D4-B069-A1705AC18BA3}" type="presParOf" srcId="{81EBC52F-E7B4-4FA0-936D-3C34151F96DD}" destId="{FCAEFFE2-E4BE-4309-BF2B-E3A31C684CBE}" srcOrd="0" destOrd="0" presId="urn:microsoft.com/office/officeart/2005/8/layout/orgChart1"/>
    <dgm:cxn modelId="{33BAF566-3C32-4456-BECA-02345193EC95}" type="presParOf" srcId="{FCAEFFE2-E4BE-4309-BF2B-E3A31C684CBE}" destId="{483B420A-3724-4963-AB24-0ED3B83E7900}" srcOrd="0" destOrd="0" presId="urn:microsoft.com/office/officeart/2005/8/layout/orgChart1"/>
    <dgm:cxn modelId="{7DF6FE75-63FE-40CD-AC0E-F53631FD2FA4}" type="presParOf" srcId="{483B420A-3724-4963-AB24-0ED3B83E7900}" destId="{02D5CE6E-9A45-4093-AAA6-E95A9BDA2EE3}" srcOrd="0" destOrd="0" presId="urn:microsoft.com/office/officeart/2005/8/layout/orgChart1"/>
    <dgm:cxn modelId="{882028FD-AD12-48E1-B167-0810CCF720A2}" type="presParOf" srcId="{483B420A-3724-4963-AB24-0ED3B83E7900}" destId="{ABC3402E-6608-4640-96EB-66A7A2D92BEA}" srcOrd="1" destOrd="0" presId="urn:microsoft.com/office/officeart/2005/8/layout/orgChart1"/>
    <dgm:cxn modelId="{B386D5AA-52F1-481A-91F2-F832F6E0532B}" type="presParOf" srcId="{FCAEFFE2-E4BE-4309-BF2B-E3A31C684CBE}" destId="{D47985E9-EDB4-4F3B-A807-7606B4D00B80}" srcOrd="1" destOrd="0" presId="urn:microsoft.com/office/officeart/2005/8/layout/orgChart1"/>
    <dgm:cxn modelId="{55438667-52A1-45F3-B293-FE2CD6029B5A}" type="presParOf" srcId="{D47985E9-EDB4-4F3B-A807-7606B4D00B80}" destId="{B5C73F2D-6F2A-4597-9603-B00C123513BC}" srcOrd="0" destOrd="0" presId="urn:microsoft.com/office/officeart/2005/8/layout/orgChart1"/>
    <dgm:cxn modelId="{824A364E-ED9A-4874-855C-904B8FE0BEFC}" type="presParOf" srcId="{D47985E9-EDB4-4F3B-A807-7606B4D00B80}" destId="{84A806E4-1C9A-4A40-9D2D-C654F3E99F91}" srcOrd="1" destOrd="0" presId="urn:microsoft.com/office/officeart/2005/8/layout/orgChart1"/>
    <dgm:cxn modelId="{0AEFB5C1-3DD2-4BD2-96EC-C78C46010D37}" type="presParOf" srcId="{84A806E4-1C9A-4A40-9D2D-C654F3E99F91}" destId="{9BE4108A-0913-4B3D-9F67-448F62AD0DD0}" srcOrd="0" destOrd="0" presId="urn:microsoft.com/office/officeart/2005/8/layout/orgChart1"/>
    <dgm:cxn modelId="{E82F00F3-9D8F-431B-95BB-348FB8ACFC2D}" type="presParOf" srcId="{9BE4108A-0913-4B3D-9F67-448F62AD0DD0}" destId="{0BB5CFBB-A63D-4AEA-9DA4-2C5DCC64411D}" srcOrd="0" destOrd="0" presId="urn:microsoft.com/office/officeart/2005/8/layout/orgChart1"/>
    <dgm:cxn modelId="{E6EEA5AF-F55D-49B5-99A5-647ACE75A186}" type="presParOf" srcId="{9BE4108A-0913-4B3D-9F67-448F62AD0DD0}" destId="{19176D7D-4BCF-4B9F-8695-B0094F7F26F0}" srcOrd="1" destOrd="0" presId="urn:microsoft.com/office/officeart/2005/8/layout/orgChart1"/>
    <dgm:cxn modelId="{E7C064E9-1DFC-4E23-A414-6B1CD93523BD}" type="presParOf" srcId="{84A806E4-1C9A-4A40-9D2D-C654F3E99F91}" destId="{23B99DA8-A179-4BB9-8A03-4A4EDBF44887}" srcOrd="1" destOrd="0" presId="urn:microsoft.com/office/officeart/2005/8/layout/orgChart1"/>
    <dgm:cxn modelId="{2CBA7A38-2411-4BA0-8FC8-9B2AB2CD0DDF}" type="presParOf" srcId="{84A806E4-1C9A-4A40-9D2D-C654F3E99F91}" destId="{5FA49D73-7432-42DA-BE1E-722F5936252B}" srcOrd="2" destOrd="0" presId="urn:microsoft.com/office/officeart/2005/8/layout/orgChart1"/>
    <dgm:cxn modelId="{EAB8B4C4-368A-44A2-8667-BEFF5FA8FD04}" type="presParOf" srcId="{D47985E9-EDB4-4F3B-A807-7606B4D00B80}" destId="{876A80FB-36B7-4FB0-9E98-642FEF02D68C}" srcOrd="2" destOrd="0" presId="urn:microsoft.com/office/officeart/2005/8/layout/orgChart1"/>
    <dgm:cxn modelId="{3CC4F47F-1949-4074-A26E-02272C87FA19}" type="presParOf" srcId="{D47985E9-EDB4-4F3B-A807-7606B4D00B80}" destId="{17028051-D67C-4CCC-8C9A-12B887DE0641}" srcOrd="3" destOrd="0" presId="urn:microsoft.com/office/officeart/2005/8/layout/orgChart1"/>
    <dgm:cxn modelId="{D7338D11-B603-439B-81B1-30EF877ABCF0}" type="presParOf" srcId="{17028051-D67C-4CCC-8C9A-12B887DE0641}" destId="{63545BC3-3E9D-41A3-9B26-067188F44F31}" srcOrd="0" destOrd="0" presId="urn:microsoft.com/office/officeart/2005/8/layout/orgChart1"/>
    <dgm:cxn modelId="{0CA181E6-D1AF-4587-AF6F-4288852B413A}" type="presParOf" srcId="{63545BC3-3E9D-41A3-9B26-067188F44F31}" destId="{D1E0320C-1881-4E81-A7D4-F13FF5F95069}" srcOrd="0" destOrd="0" presId="urn:microsoft.com/office/officeart/2005/8/layout/orgChart1"/>
    <dgm:cxn modelId="{322CCED3-6EAE-45B5-BA19-3A2573B1C14E}" type="presParOf" srcId="{63545BC3-3E9D-41A3-9B26-067188F44F31}" destId="{23C72568-391B-4857-92CC-6E5EB3C1486D}" srcOrd="1" destOrd="0" presId="urn:microsoft.com/office/officeart/2005/8/layout/orgChart1"/>
    <dgm:cxn modelId="{5FD593D4-CAFA-4AB0-A9E2-143C09F2A9D7}" type="presParOf" srcId="{17028051-D67C-4CCC-8C9A-12B887DE0641}" destId="{E508ED83-B913-4D68-88F4-4AFDCE0A0E39}" srcOrd="1" destOrd="0" presId="urn:microsoft.com/office/officeart/2005/8/layout/orgChart1"/>
    <dgm:cxn modelId="{7DA7537A-4655-4BF7-BF08-B38FD83FAF9E}" type="presParOf" srcId="{17028051-D67C-4CCC-8C9A-12B887DE0641}" destId="{C7451873-C922-46A6-9D51-51C260F823FE}" srcOrd="2" destOrd="0" presId="urn:microsoft.com/office/officeart/2005/8/layout/orgChart1"/>
    <dgm:cxn modelId="{DF9C4A60-8813-4DE4-981A-74D75E4CA3D2}" type="presParOf" srcId="{D47985E9-EDB4-4F3B-A807-7606B4D00B80}" destId="{9F1F7D1E-8D26-4D79-B4B3-4C18E8591F48}" srcOrd="4" destOrd="0" presId="urn:microsoft.com/office/officeart/2005/8/layout/orgChart1"/>
    <dgm:cxn modelId="{8C8F8308-21EB-45E6-8B60-080165B62D21}" type="presParOf" srcId="{D47985E9-EDB4-4F3B-A807-7606B4D00B80}" destId="{C8823C83-A37E-4F71-9EA3-6DB52DFAFCA5}" srcOrd="5" destOrd="0" presId="urn:microsoft.com/office/officeart/2005/8/layout/orgChart1"/>
    <dgm:cxn modelId="{DB314EE4-66FB-4C5B-A50D-24DC3267FD60}" type="presParOf" srcId="{C8823C83-A37E-4F71-9EA3-6DB52DFAFCA5}" destId="{293891EB-2EB6-487C-9791-199F6ED3C88A}" srcOrd="0" destOrd="0" presId="urn:microsoft.com/office/officeart/2005/8/layout/orgChart1"/>
    <dgm:cxn modelId="{83DF415E-3C40-4DFB-92B0-EB536721FC29}" type="presParOf" srcId="{293891EB-2EB6-487C-9791-199F6ED3C88A}" destId="{B53AB898-81FC-4D8E-98C5-29C6BFEF2FA3}" srcOrd="0" destOrd="0" presId="urn:microsoft.com/office/officeart/2005/8/layout/orgChart1"/>
    <dgm:cxn modelId="{6CCC081F-7A2A-45D5-9220-D78CD1C447AD}" type="presParOf" srcId="{293891EB-2EB6-487C-9791-199F6ED3C88A}" destId="{33700095-0D2C-44FE-8A19-096B6531FE03}" srcOrd="1" destOrd="0" presId="urn:microsoft.com/office/officeart/2005/8/layout/orgChart1"/>
    <dgm:cxn modelId="{9311F04B-0AF6-4294-AA4D-358E305D30FD}" type="presParOf" srcId="{C8823C83-A37E-4F71-9EA3-6DB52DFAFCA5}" destId="{36F71E04-700E-44A4-BF5D-8E87892ED324}" srcOrd="1" destOrd="0" presId="urn:microsoft.com/office/officeart/2005/8/layout/orgChart1"/>
    <dgm:cxn modelId="{525A01BC-8220-455D-9F3B-2E66132808F7}" type="presParOf" srcId="{C8823C83-A37E-4F71-9EA3-6DB52DFAFCA5}" destId="{91D88DBA-FA43-4BE2-93D1-1F2FD63A3CB3}" srcOrd="2" destOrd="0" presId="urn:microsoft.com/office/officeart/2005/8/layout/orgChart1"/>
    <dgm:cxn modelId="{0B943F21-DB69-43F6-A484-B31021033E3A}" type="presParOf" srcId="{D47985E9-EDB4-4F3B-A807-7606B4D00B80}" destId="{1EBBBD14-07F9-4C06-8D84-DA0E6ED7348F}" srcOrd="6" destOrd="0" presId="urn:microsoft.com/office/officeart/2005/8/layout/orgChart1"/>
    <dgm:cxn modelId="{90B4F097-D3FD-4B8D-808E-D5EF869E83FD}" type="presParOf" srcId="{D47985E9-EDB4-4F3B-A807-7606B4D00B80}" destId="{E728CB38-2FB6-4479-9D50-30CCA2300FD8}" srcOrd="7" destOrd="0" presId="urn:microsoft.com/office/officeart/2005/8/layout/orgChart1"/>
    <dgm:cxn modelId="{F0C65320-E14C-49D8-AD50-AEBAB758F085}" type="presParOf" srcId="{E728CB38-2FB6-4479-9D50-30CCA2300FD8}" destId="{111F1893-80C1-4111-B4A7-BF0AB4BA2D4C}" srcOrd="0" destOrd="0" presId="urn:microsoft.com/office/officeart/2005/8/layout/orgChart1"/>
    <dgm:cxn modelId="{84C682C9-312A-4549-9C5B-0D133B327C82}" type="presParOf" srcId="{111F1893-80C1-4111-B4A7-BF0AB4BA2D4C}" destId="{85A5AF12-BD28-4E74-8294-8CC1ED33A609}" srcOrd="0" destOrd="0" presId="urn:microsoft.com/office/officeart/2005/8/layout/orgChart1"/>
    <dgm:cxn modelId="{D57B8540-6B42-45AE-93D0-4CF1B6E98D90}" type="presParOf" srcId="{111F1893-80C1-4111-B4A7-BF0AB4BA2D4C}" destId="{50F647DD-3BA7-49EF-9B06-310F0BD26772}" srcOrd="1" destOrd="0" presId="urn:microsoft.com/office/officeart/2005/8/layout/orgChart1"/>
    <dgm:cxn modelId="{88C8FE85-EF16-4348-8FB5-C135AFE48005}" type="presParOf" srcId="{E728CB38-2FB6-4479-9D50-30CCA2300FD8}" destId="{D94FFEAA-1B02-4C6F-823F-1827D2FD6947}" srcOrd="1" destOrd="0" presId="urn:microsoft.com/office/officeart/2005/8/layout/orgChart1"/>
    <dgm:cxn modelId="{7D2B98AE-CE4F-4524-8B76-B54CAEBC6B93}" type="presParOf" srcId="{E728CB38-2FB6-4479-9D50-30CCA2300FD8}" destId="{F1498B16-397F-4655-806C-D2771D999A77}" srcOrd="2" destOrd="0" presId="urn:microsoft.com/office/officeart/2005/8/layout/orgChart1"/>
    <dgm:cxn modelId="{849300D7-FCDF-4E45-A25F-E27D6C6F2F55}" type="presParOf" srcId="{D47985E9-EDB4-4F3B-A807-7606B4D00B80}" destId="{30627C1E-C272-4025-BBAB-89DEE593560B}" srcOrd="8" destOrd="0" presId="urn:microsoft.com/office/officeart/2005/8/layout/orgChart1"/>
    <dgm:cxn modelId="{8BF964C4-49DA-47F5-99F7-9C907FA92BE2}" type="presParOf" srcId="{D47985E9-EDB4-4F3B-A807-7606B4D00B80}" destId="{9BA790EF-6F82-4C59-BC32-99CF17FCEE08}" srcOrd="9" destOrd="0" presId="urn:microsoft.com/office/officeart/2005/8/layout/orgChart1"/>
    <dgm:cxn modelId="{5C330996-FBCF-435F-90FC-78C7D2B2C7C5}" type="presParOf" srcId="{9BA790EF-6F82-4C59-BC32-99CF17FCEE08}" destId="{FCD2A76D-6AEB-416B-999C-4EF36146E6E2}" srcOrd="0" destOrd="0" presId="urn:microsoft.com/office/officeart/2005/8/layout/orgChart1"/>
    <dgm:cxn modelId="{1CDA256E-BBD9-4878-9C37-EF265A487A78}" type="presParOf" srcId="{FCD2A76D-6AEB-416B-999C-4EF36146E6E2}" destId="{A1EAA487-1719-460B-8D52-F73E1EC0FC2A}" srcOrd="0" destOrd="0" presId="urn:microsoft.com/office/officeart/2005/8/layout/orgChart1"/>
    <dgm:cxn modelId="{95225C3C-F03C-46F0-ABC3-92261FE3A7C9}" type="presParOf" srcId="{FCD2A76D-6AEB-416B-999C-4EF36146E6E2}" destId="{FF750C5F-6011-480D-8B62-07FCF79DF6BD}" srcOrd="1" destOrd="0" presId="urn:microsoft.com/office/officeart/2005/8/layout/orgChart1"/>
    <dgm:cxn modelId="{C56168C7-9113-4EF0-BDF8-D30364A1B760}" type="presParOf" srcId="{9BA790EF-6F82-4C59-BC32-99CF17FCEE08}" destId="{F553B7DB-D63F-4B06-972E-0D8CE50E4C10}" srcOrd="1" destOrd="0" presId="urn:microsoft.com/office/officeart/2005/8/layout/orgChart1"/>
    <dgm:cxn modelId="{E72147CA-EF3E-4253-8390-20B7F212D312}" type="presParOf" srcId="{9BA790EF-6F82-4C59-BC32-99CF17FCEE08}" destId="{F48F5658-B8E7-43E7-AAFC-DB2828B7D7E3}" srcOrd="2" destOrd="0" presId="urn:microsoft.com/office/officeart/2005/8/layout/orgChart1"/>
    <dgm:cxn modelId="{312F1A29-3EDB-46CA-8870-52157761F6B4}" type="presParOf" srcId="{FCAEFFE2-E4BE-4309-BF2B-E3A31C684CBE}" destId="{399C3F92-D5D7-4A47-A62E-D80898CD1965}" srcOrd="2" destOrd="0" presId="urn:microsoft.com/office/officeart/2005/8/layout/orgChart1"/>
    <dgm:cxn modelId="{4AC097FB-B2DC-4D34-9104-691B09865651}" type="presParOf" srcId="{399C3F92-D5D7-4A47-A62E-D80898CD1965}" destId="{DDBD29D9-F4D6-4C31-BEA1-49518E64D2F7}" srcOrd="0" destOrd="0" presId="urn:microsoft.com/office/officeart/2005/8/layout/orgChart1"/>
    <dgm:cxn modelId="{2EAD4566-4CB6-49A3-8976-FC342ED1473E}" type="presParOf" srcId="{399C3F92-D5D7-4A47-A62E-D80898CD1965}" destId="{71B56A8C-0110-4F5F-8E1E-7C7DDEC82D0A}" srcOrd="1" destOrd="0" presId="urn:microsoft.com/office/officeart/2005/8/layout/orgChart1"/>
    <dgm:cxn modelId="{746A4182-C2A4-4338-A7A1-345EA7969C15}" type="presParOf" srcId="{71B56A8C-0110-4F5F-8E1E-7C7DDEC82D0A}" destId="{D691204C-46CF-4DE5-AD8E-E65DE59E1A9D}" srcOrd="0" destOrd="0" presId="urn:microsoft.com/office/officeart/2005/8/layout/orgChart1"/>
    <dgm:cxn modelId="{2E5817A8-7391-466A-A56F-06086EDD71B5}" type="presParOf" srcId="{D691204C-46CF-4DE5-AD8E-E65DE59E1A9D}" destId="{7A16D001-3E82-4F15-8AF5-F3697C8AE05E}" srcOrd="0" destOrd="0" presId="urn:microsoft.com/office/officeart/2005/8/layout/orgChart1"/>
    <dgm:cxn modelId="{4A92BBE2-C2EB-41FF-93DB-017BB837F968}" type="presParOf" srcId="{D691204C-46CF-4DE5-AD8E-E65DE59E1A9D}" destId="{39155F5E-2EA7-417A-A568-4C5CBBAE2EB4}" srcOrd="1" destOrd="0" presId="urn:microsoft.com/office/officeart/2005/8/layout/orgChart1"/>
    <dgm:cxn modelId="{BA59C314-7B47-4847-A84C-C3C511701343}" type="presParOf" srcId="{71B56A8C-0110-4F5F-8E1E-7C7DDEC82D0A}" destId="{092213E5-CCE0-49B5-A9B9-66A71F923131}" srcOrd="1" destOrd="0" presId="urn:microsoft.com/office/officeart/2005/8/layout/orgChart1"/>
    <dgm:cxn modelId="{F4D7FC5B-357C-499C-8E2F-7A9006E48CAD}" type="presParOf" srcId="{71B56A8C-0110-4F5F-8E1E-7C7DDEC82D0A}" destId="{E85D87CD-CE3C-43A7-9C86-5E1DCED4F206}" srcOrd="2" destOrd="0" presId="urn:microsoft.com/office/officeart/2005/8/layout/orgChart1"/>
    <dgm:cxn modelId="{B2C552B5-2EFD-4A0E-8D0E-C2D43DD38E42}" type="presParOf" srcId="{81EBC52F-E7B4-4FA0-936D-3C34151F96DD}" destId="{396B740B-BE72-4C15-AFB2-F7FBDEE9456D}" srcOrd="1" destOrd="0" presId="urn:microsoft.com/office/officeart/2005/8/layout/orgChart1"/>
    <dgm:cxn modelId="{CD9C5484-841F-4E0D-B9CA-57101E912DBA}" type="presParOf" srcId="{396B740B-BE72-4C15-AFB2-F7FBDEE9456D}" destId="{90750A10-1354-41F2-B85D-867C59C785B9}" srcOrd="0" destOrd="0" presId="urn:microsoft.com/office/officeart/2005/8/layout/orgChart1"/>
    <dgm:cxn modelId="{2367D7F2-A848-428B-BF51-6F6D1D7CB8E4}" type="presParOf" srcId="{90750A10-1354-41F2-B85D-867C59C785B9}" destId="{3DDF4380-671D-4546-B21A-6C5831580EA4}" srcOrd="0" destOrd="0" presId="urn:microsoft.com/office/officeart/2005/8/layout/orgChart1"/>
    <dgm:cxn modelId="{0099B23F-0D92-448B-A719-73E9CD59601F}" type="presParOf" srcId="{90750A10-1354-41F2-B85D-867C59C785B9}" destId="{95DD40B1-6663-4E74-A0DB-831E42989BE0}" srcOrd="1" destOrd="0" presId="urn:microsoft.com/office/officeart/2005/8/layout/orgChart1"/>
    <dgm:cxn modelId="{D4AD6599-731A-4518-87D2-DCADDB730D5D}" type="presParOf" srcId="{396B740B-BE72-4C15-AFB2-F7FBDEE9456D}" destId="{AE26C5C3-0CF0-45AC-AD76-6BA7054A3EF5}" srcOrd="1" destOrd="0" presId="urn:microsoft.com/office/officeart/2005/8/layout/orgChart1"/>
    <dgm:cxn modelId="{3B9BB477-2D56-4C47-BB13-BCFE6831EA07}" type="presParOf" srcId="{AE26C5C3-0CF0-45AC-AD76-6BA7054A3EF5}" destId="{BA6FB7F0-272E-4E57-96B1-133A98E8DC6A}" srcOrd="0" destOrd="0" presId="urn:microsoft.com/office/officeart/2005/8/layout/orgChart1"/>
    <dgm:cxn modelId="{76C30E01-5130-484A-9704-DB1F14AC69DE}" type="presParOf" srcId="{AE26C5C3-0CF0-45AC-AD76-6BA7054A3EF5}" destId="{4413E631-8B77-4991-8F21-D2E4325A783A}" srcOrd="1" destOrd="0" presId="urn:microsoft.com/office/officeart/2005/8/layout/orgChart1"/>
    <dgm:cxn modelId="{4C7D5A04-0999-4899-BE7D-2FCECB83D3C1}" type="presParOf" srcId="{4413E631-8B77-4991-8F21-D2E4325A783A}" destId="{0E0951B0-DD38-4E6A-9E58-DF0AB672E5F4}" srcOrd="0" destOrd="0" presId="urn:microsoft.com/office/officeart/2005/8/layout/orgChart1"/>
    <dgm:cxn modelId="{929A9D28-CC27-492F-80CA-1D710DB9ADA9}" type="presParOf" srcId="{0E0951B0-DD38-4E6A-9E58-DF0AB672E5F4}" destId="{9C2D5474-62D0-4D70-B652-1A6A903A3951}" srcOrd="0" destOrd="0" presId="urn:microsoft.com/office/officeart/2005/8/layout/orgChart1"/>
    <dgm:cxn modelId="{28F88F3A-4691-4D06-AA0F-ECB0D312F17C}" type="presParOf" srcId="{0E0951B0-DD38-4E6A-9E58-DF0AB672E5F4}" destId="{D27782F8-CC5F-4230-9C99-44693460F063}" srcOrd="1" destOrd="0" presId="urn:microsoft.com/office/officeart/2005/8/layout/orgChart1"/>
    <dgm:cxn modelId="{00D8D1E2-B012-4242-8C6F-3E712F717C41}" type="presParOf" srcId="{4413E631-8B77-4991-8F21-D2E4325A783A}" destId="{89C8E94C-BC4B-4882-BDF2-ADDACB128693}" srcOrd="1" destOrd="0" presId="urn:microsoft.com/office/officeart/2005/8/layout/orgChart1"/>
    <dgm:cxn modelId="{74030BCB-6E55-4D2A-B867-9F6A199EFA4A}" type="presParOf" srcId="{4413E631-8B77-4991-8F21-D2E4325A783A}" destId="{F685A7F0-10E6-4C3D-B3AE-ED0C0694D8DD}" srcOrd="2" destOrd="0" presId="urn:microsoft.com/office/officeart/2005/8/layout/orgChart1"/>
    <dgm:cxn modelId="{39E0E7EB-F829-4209-9F35-1C14B3E62009}" type="presParOf" srcId="{396B740B-BE72-4C15-AFB2-F7FBDEE9456D}" destId="{7D1785DA-4C26-45A5-A600-E6A60EB2CB5B}" srcOrd="2" destOrd="0" presId="urn:microsoft.com/office/officeart/2005/8/layout/orgChart1"/>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FB7F0-272E-4E57-96B1-133A98E8DC6A}">
      <dsp:nvSpPr>
        <dsp:cNvPr id="0" name=""/>
        <dsp:cNvSpPr/>
      </dsp:nvSpPr>
      <dsp:spPr>
        <a:xfrm>
          <a:off x="4259569" y="897639"/>
          <a:ext cx="91440" cy="216113"/>
        </a:xfrm>
        <a:custGeom>
          <a:avLst/>
          <a:gdLst/>
          <a:ahLst/>
          <a:cxnLst/>
          <a:rect l="0" t="0" r="0" b="0"/>
          <a:pathLst>
            <a:path>
              <a:moveTo>
                <a:pt x="45720" y="0"/>
              </a:moveTo>
              <a:lnTo>
                <a:pt x="45720" y="2161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D29D9-F4D6-4C31-BEA1-49518E64D2F7}">
      <dsp:nvSpPr>
        <dsp:cNvPr id="0" name=""/>
        <dsp:cNvSpPr/>
      </dsp:nvSpPr>
      <dsp:spPr>
        <a:xfrm>
          <a:off x="2952008" y="897639"/>
          <a:ext cx="108056" cy="473391"/>
        </a:xfrm>
        <a:custGeom>
          <a:avLst/>
          <a:gdLst/>
          <a:ahLst/>
          <a:cxnLst/>
          <a:rect l="0" t="0" r="0" b="0"/>
          <a:pathLst>
            <a:path>
              <a:moveTo>
                <a:pt x="108056" y="0"/>
              </a:moveTo>
              <a:lnTo>
                <a:pt x="108056" y="473391"/>
              </a:lnTo>
              <a:lnTo>
                <a:pt x="0" y="4733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27C1E-C272-4025-BBAB-89DEE593560B}">
      <dsp:nvSpPr>
        <dsp:cNvPr id="0" name=""/>
        <dsp:cNvSpPr/>
      </dsp:nvSpPr>
      <dsp:spPr>
        <a:xfrm>
          <a:off x="3060064" y="897639"/>
          <a:ext cx="2544657" cy="946782"/>
        </a:xfrm>
        <a:custGeom>
          <a:avLst/>
          <a:gdLst/>
          <a:ahLst/>
          <a:cxnLst/>
          <a:rect l="0" t="0" r="0" b="0"/>
          <a:pathLst>
            <a:path>
              <a:moveTo>
                <a:pt x="0" y="0"/>
              </a:moveTo>
              <a:lnTo>
                <a:pt x="0" y="838725"/>
              </a:lnTo>
              <a:lnTo>
                <a:pt x="2544657" y="838725"/>
              </a:lnTo>
              <a:lnTo>
                <a:pt x="2544657"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BBBD14-07F9-4C06-8D84-DA0E6ED7348F}">
      <dsp:nvSpPr>
        <dsp:cNvPr id="0" name=""/>
        <dsp:cNvSpPr/>
      </dsp:nvSpPr>
      <dsp:spPr>
        <a:xfrm>
          <a:off x="3060064" y="897639"/>
          <a:ext cx="1299433" cy="946782"/>
        </a:xfrm>
        <a:custGeom>
          <a:avLst/>
          <a:gdLst/>
          <a:ahLst/>
          <a:cxnLst/>
          <a:rect l="0" t="0" r="0" b="0"/>
          <a:pathLst>
            <a:path>
              <a:moveTo>
                <a:pt x="0" y="0"/>
              </a:moveTo>
              <a:lnTo>
                <a:pt x="0" y="838725"/>
              </a:lnTo>
              <a:lnTo>
                <a:pt x="1299433" y="838725"/>
              </a:lnTo>
              <a:lnTo>
                <a:pt x="1299433"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1F7D1E-8D26-4D79-B4B3-4C18E8591F48}">
      <dsp:nvSpPr>
        <dsp:cNvPr id="0" name=""/>
        <dsp:cNvSpPr/>
      </dsp:nvSpPr>
      <dsp:spPr>
        <a:xfrm>
          <a:off x="3014345" y="897639"/>
          <a:ext cx="91440" cy="946782"/>
        </a:xfrm>
        <a:custGeom>
          <a:avLst/>
          <a:gdLst/>
          <a:ahLst/>
          <a:cxnLst/>
          <a:rect l="0" t="0" r="0" b="0"/>
          <a:pathLst>
            <a:path>
              <a:moveTo>
                <a:pt x="45720" y="0"/>
              </a:moveTo>
              <a:lnTo>
                <a:pt x="45720"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6A80FB-36B7-4FB0-9E98-642FEF02D68C}">
      <dsp:nvSpPr>
        <dsp:cNvPr id="0" name=""/>
        <dsp:cNvSpPr/>
      </dsp:nvSpPr>
      <dsp:spPr>
        <a:xfrm>
          <a:off x="1760631" y="897639"/>
          <a:ext cx="1299433" cy="946782"/>
        </a:xfrm>
        <a:custGeom>
          <a:avLst/>
          <a:gdLst/>
          <a:ahLst/>
          <a:cxnLst/>
          <a:rect l="0" t="0" r="0" b="0"/>
          <a:pathLst>
            <a:path>
              <a:moveTo>
                <a:pt x="1299433" y="0"/>
              </a:moveTo>
              <a:lnTo>
                <a:pt x="1299433" y="838725"/>
              </a:lnTo>
              <a:lnTo>
                <a:pt x="0" y="838725"/>
              </a:lnTo>
              <a:lnTo>
                <a:pt x="0"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73F2D-6F2A-4597-9603-B00C123513BC}">
      <dsp:nvSpPr>
        <dsp:cNvPr id="0" name=""/>
        <dsp:cNvSpPr/>
      </dsp:nvSpPr>
      <dsp:spPr>
        <a:xfrm>
          <a:off x="515407" y="897639"/>
          <a:ext cx="2544657" cy="946782"/>
        </a:xfrm>
        <a:custGeom>
          <a:avLst/>
          <a:gdLst/>
          <a:ahLst/>
          <a:cxnLst/>
          <a:rect l="0" t="0" r="0" b="0"/>
          <a:pathLst>
            <a:path>
              <a:moveTo>
                <a:pt x="2544657" y="0"/>
              </a:moveTo>
              <a:lnTo>
                <a:pt x="2544657" y="838725"/>
              </a:lnTo>
              <a:lnTo>
                <a:pt x="0" y="838725"/>
              </a:lnTo>
              <a:lnTo>
                <a:pt x="0"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D5CE6E-9A45-4093-AAA6-E95A9BDA2EE3}">
      <dsp:nvSpPr>
        <dsp:cNvPr id="0" name=""/>
        <dsp:cNvSpPr/>
      </dsp:nvSpPr>
      <dsp:spPr>
        <a:xfrm>
          <a:off x="2545509" y="383083"/>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Algemeen directeur</a:t>
          </a:r>
          <a:endParaRPr lang="nl-NL" sz="900" kern="1200" dirty="0">
            <a:latin typeface="+mj-lt"/>
            <a:ea typeface="Tahoma" panose="020B0604030504040204" pitchFamily="34" charset="0"/>
            <a:cs typeface="Tahoma" panose="020B0604030504040204" pitchFamily="34" charset="0"/>
          </a:endParaRPr>
        </a:p>
      </dsp:txBody>
      <dsp:txXfrm>
        <a:off x="2545509" y="383083"/>
        <a:ext cx="1029111" cy="514555"/>
      </dsp:txXfrm>
    </dsp:sp>
    <dsp:sp modelId="{0BB5CFBB-A63D-4AEA-9DA4-2C5DCC64411D}">
      <dsp:nvSpPr>
        <dsp:cNvPr id="0" name=""/>
        <dsp:cNvSpPr/>
      </dsp:nvSpPr>
      <dsp:spPr>
        <a:xfrm>
          <a:off x="851"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dirty="0">
              <a:latin typeface="+mj-lt"/>
              <a:ea typeface="Tahoma" panose="020B0604030504040204" pitchFamily="34" charset="0"/>
              <a:cs typeface="Tahoma" panose="020B0604030504040204" pitchFamily="34" charset="0"/>
            </a:rPr>
            <a:t>Zorg</a:t>
          </a:r>
        </a:p>
      </dsp:txBody>
      <dsp:txXfrm>
        <a:off x="851" y="1844421"/>
        <a:ext cx="1029111" cy="514555"/>
      </dsp:txXfrm>
    </dsp:sp>
    <dsp:sp modelId="{D1E0320C-1881-4E81-A7D4-F13FF5F95069}">
      <dsp:nvSpPr>
        <dsp:cNvPr id="0" name=""/>
        <dsp:cNvSpPr/>
      </dsp:nvSpPr>
      <dsp:spPr>
        <a:xfrm>
          <a:off x="1246076"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Mens</a:t>
          </a:r>
          <a:endParaRPr lang="nl-NL" sz="900" kern="1200" dirty="0">
            <a:latin typeface="+mj-lt"/>
            <a:ea typeface="Tahoma" panose="020B0604030504040204" pitchFamily="34" charset="0"/>
            <a:cs typeface="Tahoma" panose="020B0604030504040204" pitchFamily="34" charset="0"/>
          </a:endParaRPr>
        </a:p>
      </dsp:txBody>
      <dsp:txXfrm>
        <a:off x="1246076" y="1844421"/>
        <a:ext cx="1029111" cy="514555"/>
      </dsp:txXfrm>
    </dsp:sp>
    <dsp:sp modelId="{B53AB898-81FC-4D8E-98C5-29C6BFEF2FA3}">
      <dsp:nvSpPr>
        <dsp:cNvPr id="0" name=""/>
        <dsp:cNvSpPr/>
      </dsp:nvSpPr>
      <dsp:spPr>
        <a:xfrm>
          <a:off x="2491300" y="1844421"/>
          <a:ext cx="1137528" cy="51524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Ruimte &amp; Omgeving</a:t>
          </a:r>
          <a:endParaRPr lang="nl-NL" sz="900" kern="1200" dirty="0">
            <a:latin typeface="+mj-lt"/>
            <a:ea typeface="Tahoma" panose="020B0604030504040204" pitchFamily="34" charset="0"/>
            <a:cs typeface="Tahoma" panose="020B0604030504040204" pitchFamily="34" charset="0"/>
          </a:endParaRPr>
        </a:p>
      </dsp:txBody>
      <dsp:txXfrm>
        <a:off x="2491300" y="1844421"/>
        <a:ext cx="1137528" cy="515245"/>
      </dsp:txXfrm>
    </dsp:sp>
    <dsp:sp modelId="{85A5AF12-BD28-4E74-8294-8CC1ED33A609}">
      <dsp:nvSpPr>
        <dsp:cNvPr id="0" name=""/>
        <dsp:cNvSpPr/>
      </dsp:nvSpPr>
      <dsp:spPr>
        <a:xfrm>
          <a:off x="3844942"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Vrije tijd</a:t>
          </a:r>
          <a:endParaRPr lang="nl-NL" sz="900" kern="1200" dirty="0">
            <a:latin typeface="+mj-lt"/>
            <a:ea typeface="Tahoma" panose="020B0604030504040204" pitchFamily="34" charset="0"/>
            <a:cs typeface="Tahoma" panose="020B0604030504040204" pitchFamily="34" charset="0"/>
          </a:endParaRPr>
        </a:p>
      </dsp:txBody>
      <dsp:txXfrm>
        <a:off x="3844942" y="1844421"/>
        <a:ext cx="1029111" cy="514555"/>
      </dsp:txXfrm>
    </dsp:sp>
    <dsp:sp modelId="{A1EAA487-1719-460B-8D52-F73E1EC0FC2A}">
      <dsp:nvSpPr>
        <dsp:cNvPr id="0" name=""/>
        <dsp:cNvSpPr/>
      </dsp:nvSpPr>
      <dsp:spPr>
        <a:xfrm>
          <a:off x="5090166"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Personeel &amp; Organisatie</a:t>
          </a:r>
          <a:endParaRPr lang="nl-NL" sz="900" kern="1200" dirty="0">
            <a:latin typeface="+mj-lt"/>
            <a:ea typeface="Tahoma" panose="020B0604030504040204" pitchFamily="34" charset="0"/>
            <a:cs typeface="Tahoma" panose="020B0604030504040204" pitchFamily="34" charset="0"/>
          </a:endParaRPr>
        </a:p>
      </dsp:txBody>
      <dsp:txXfrm>
        <a:off x="5090166" y="1844421"/>
        <a:ext cx="1029111" cy="514555"/>
      </dsp:txXfrm>
    </dsp:sp>
    <dsp:sp modelId="{7A16D001-3E82-4F15-8AF5-F3697C8AE05E}">
      <dsp:nvSpPr>
        <dsp:cNvPr id="0" name=""/>
        <dsp:cNvSpPr/>
      </dsp:nvSpPr>
      <dsp:spPr>
        <a:xfrm>
          <a:off x="1922897" y="1113752"/>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Administratief en strategisch team</a:t>
          </a:r>
          <a:endParaRPr lang="nl-NL" sz="900" kern="1200" dirty="0">
            <a:latin typeface="+mj-lt"/>
            <a:ea typeface="Tahoma" panose="020B0604030504040204" pitchFamily="34" charset="0"/>
            <a:cs typeface="Tahoma" panose="020B0604030504040204" pitchFamily="34" charset="0"/>
          </a:endParaRPr>
        </a:p>
      </dsp:txBody>
      <dsp:txXfrm>
        <a:off x="1922897" y="1113752"/>
        <a:ext cx="1029111" cy="514555"/>
      </dsp:txXfrm>
    </dsp:sp>
    <dsp:sp modelId="{3DDF4380-671D-4546-B21A-6C5831580EA4}">
      <dsp:nvSpPr>
        <dsp:cNvPr id="0" name=""/>
        <dsp:cNvSpPr/>
      </dsp:nvSpPr>
      <dsp:spPr>
        <a:xfrm>
          <a:off x="3790733" y="383083"/>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dirty="0">
              <a:latin typeface="+mj-lt"/>
              <a:ea typeface="Tahoma" panose="020B0604030504040204" pitchFamily="34" charset="0"/>
              <a:cs typeface="Tahoma" panose="020B0604030504040204" pitchFamily="34" charset="0"/>
            </a:rPr>
            <a:t>Financieel directeur</a:t>
          </a:r>
        </a:p>
      </dsp:txBody>
      <dsp:txXfrm>
        <a:off x="3790733" y="383083"/>
        <a:ext cx="1029111" cy="514555"/>
      </dsp:txXfrm>
    </dsp:sp>
    <dsp:sp modelId="{9C2D5474-62D0-4D70-B652-1A6A903A3951}">
      <dsp:nvSpPr>
        <dsp:cNvPr id="0" name=""/>
        <dsp:cNvSpPr/>
      </dsp:nvSpPr>
      <dsp:spPr>
        <a:xfrm>
          <a:off x="3790733" y="1113752"/>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Financieel team</a:t>
          </a:r>
        </a:p>
      </dsp:txBody>
      <dsp:txXfrm>
        <a:off x="3790733" y="1113752"/>
        <a:ext cx="1029111" cy="5145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Huisstijl2017">
      <a:dk1>
        <a:srgbClr val="1D1D1B"/>
      </a:dk1>
      <a:lt1>
        <a:srgbClr val="FFFFFF"/>
      </a:lt1>
      <a:dk2>
        <a:srgbClr val="4C4646"/>
      </a:dk2>
      <a:lt2>
        <a:srgbClr val="C7C7C3"/>
      </a:lt2>
      <a:accent1>
        <a:srgbClr val="E4032E"/>
      </a:accent1>
      <a:accent2>
        <a:srgbClr val="8C021C"/>
      </a:accent2>
      <a:accent3>
        <a:srgbClr val="FD7791"/>
      </a:accent3>
      <a:accent4>
        <a:srgbClr val="00B0F0"/>
      </a:accent4>
      <a:accent5>
        <a:srgbClr val="92D050"/>
      </a:accent5>
      <a:accent6>
        <a:srgbClr val="FFFF00"/>
      </a:accent6>
      <a:hlink>
        <a:srgbClr val="0563C1"/>
      </a:hlink>
      <a:folHlink>
        <a:srgbClr val="954F72"/>
      </a:folHlink>
    </a:clrScheme>
    <a:fontScheme name="Huisstijl2017">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2D9BB-D2DF-4EEF-A634-6F0D6344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4641</Words>
  <Characters>25528</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Gemeentebestuur Zwevegem</Company>
  <LinksUpToDate>false</LinksUpToDate>
  <CharactersWithSpaces>30109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Steen</dc:creator>
  <cp:keywords/>
  <dc:description/>
  <cp:lastModifiedBy>Landuyt Mieke</cp:lastModifiedBy>
  <cp:revision>5</cp:revision>
  <cp:lastPrinted>2023-06-19T06:45:00Z</cp:lastPrinted>
  <dcterms:created xsi:type="dcterms:W3CDTF">2024-09-11T12:34:00Z</dcterms:created>
  <dcterms:modified xsi:type="dcterms:W3CDTF">2024-09-11T12:55:00Z</dcterms:modified>
</cp:coreProperties>
</file>